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680473" w14:paraId="69780868" w14:textId="77777777" w:rsidTr="00CD462B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28C2" w14:textId="77777777" w:rsidR="00680473" w:rsidRDefault="00680473" w:rsidP="009962F5">
            <w:pPr>
              <w:pStyle w:val="ae"/>
              <w:ind w:firstLine="0"/>
              <w:rPr>
                <w:b/>
                <w:color w:val="26282F"/>
              </w:rPr>
            </w:pP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7FDB" w14:textId="77777777" w:rsidR="00851D7A" w:rsidRPr="00AC0D2B" w:rsidRDefault="00851D7A" w:rsidP="00851D7A">
            <w:pPr>
              <w:ind w:right="-285"/>
              <w:jc w:val="both"/>
              <w:rPr>
                <w:noProof/>
                <w:color w:val="000000"/>
              </w:rPr>
            </w:pPr>
          </w:p>
          <w:p w14:paraId="3903C52F" w14:textId="77777777" w:rsidR="00851D7A" w:rsidRDefault="00851D7A" w:rsidP="00851D7A">
            <w:pPr>
              <w:ind w:right="-285"/>
              <w:jc w:val="both"/>
              <w:rPr>
                <w:b/>
                <w:noProof/>
                <w:color w:val="000000"/>
              </w:rPr>
            </w:pPr>
          </w:p>
          <w:p w14:paraId="60B060A2" w14:textId="77777777" w:rsidR="00680473" w:rsidRDefault="00680473" w:rsidP="00CD462B">
            <w:pPr>
              <w:pStyle w:val="ae"/>
              <w:ind w:firstLine="0"/>
              <w:jc w:val="center"/>
              <w:rPr>
                <w:color w:val="26282F"/>
              </w:rPr>
            </w:pPr>
          </w:p>
        </w:tc>
      </w:tr>
    </w:tbl>
    <w:p w14:paraId="3CE76AA7" w14:textId="77777777" w:rsidR="00680473" w:rsidRDefault="00680473" w:rsidP="00A634EF">
      <w:pPr>
        <w:pStyle w:val="ae"/>
        <w:ind w:firstLine="0"/>
        <w:jc w:val="center"/>
      </w:pPr>
    </w:p>
    <w:p w14:paraId="14F35F96" w14:textId="77777777" w:rsidR="00C7127A" w:rsidRPr="00C7127A" w:rsidRDefault="00C7127A" w:rsidP="00A634EF">
      <w:pPr>
        <w:pStyle w:val="ae"/>
        <w:ind w:firstLine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57A6CBF1" w14:textId="77777777" w:rsidR="00AC560E" w:rsidRPr="00AC560E" w:rsidRDefault="00C7127A" w:rsidP="00A634EF">
      <w:pPr>
        <w:pStyle w:val="ae"/>
        <w:ind w:firstLine="0"/>
        <w:jc w:val="center"/>
        <w:rPr>
          <w:b/>
          <w:sz w:val="28"/>
        </w:rPr>
      </w:pPr>
      <w:r w:rsidRPr="00C7127A">
        <w:rPr>
          <w:b/>
          <w:sz w:val="28"/>
        </w:rPr>
        <w:t xml:space="preserve">о порядке и проведении </w:t>
      </w:r>
      <w:r w:rsidR="00AC560E" w:rsidRPr="00AC560E">
        <w:rPr>
          <w:b/>
          <w:sz w:val="28"/>
        </w:rPr>
        <w:t>творческ</w:t>
      </w:r>
      <w:r w:rsidR="00AC560E">
        <w:rPr>
          <w:b/>
          <w:sz w:val="28"/>
        </w:rPr>
        <w:t>ого</w:t>
      </w:r>
      <w:r w:rsidR="00AC560E" w:rsidRPr="00AC560E">
        <w:rPr>
          <w:b/>
          <w:sz w:val="28"/>
        </w:rPr>
        <w:t xml:space="preserve"> конкурс</w:t>
      </w:r>
      <w:r w:rsidR="00AC560E">
        <w:rPr>
          <w:b/>
          <w:sz w:val="28"/>
        </w:rPr>
        <w:t>а</w:t>
      </w:r>
      <w:r w:rsidR="00AC560E" w:rsidRPr="00AC560E">
        <w:rPr>
          <w:b/>
          <w:sz w:val="28"/>
        </w:rPr>
        <w:t xml:space="preserve"> по созданию </w:t>
      </w:r>
      <w:r w:rsidR="00E55B1F" w:rsidRPr="00E55B1F">
        <w:rPr>
          <w:b/>
          <w:color w:val="000000" w:themeColor="text1"/>
          <w:sz w:val="28"/>
          <w:szCs w:val="28"/>
        </w:rPr>
        <w:t>визуального образа</w:t>
      </w:r>
      <w:r w:rsidR="00E55B1F">
        <w:rPr>
          <w:color w:val="000000" w:themeColor="text1"/>
        </w:rPr>
        <w:t xml:space="preserve"> </w:t>
      </w:r>
      <w:r w:rsidR="00AC560E" w:rsidRPr="00AC560E">
        <w:rPr>
          <w:b/>
          <w:sz w:val="28"/>
        </w:rPr>
        <w:t>празднования 30-летия избирательной системы города Москвы</w:t>
      </w:r>
    </w:p>
    <w:p w14:paraId="34EABD36" w14:textId="77777777" w:rsidR="00C7127A" w:rsidRDefault="00C7127A" w:rsidP="00680473">
      <w:pPr>
        <w:pStyle w:val="ae"/>
        <w:rPr>
          <w:sz w:val="28"/>
        </w:rPr>
      </w:pPr>
    </w:p>
    <w:p w14:paraId="2C69803C" w14:textId="77777777" w:rsidR="00C7127A" w:rsidRPr="009962F5" w:rsidRDefault="00C7127A" w:rsidP="00680473">
      <w:pPr>
        <w:pStyle w:val="ae"/>
        <w:rPr>
          <w:szCs w:val="24"/>
        </w:rPr>
      </w:pPr>
    </w:p>
    <w:p w14:paraId="66693970" w14:textId="77777777" w:rsidR="00715BEF" w:rsidRPr="009962F5" w:rsidRDefault="00C7796C" w:rsidP="00C7796C">
      <w:pPr>
        <w:pStyle w:val="ae"/>
        <w:spacing w:line="276" w:lineRule="auto"/>
        <w:ind w:firstLine="0"/>
        <w:jc w:val="center"/>
        <w:rPr>
          <w:b/>
          <w:szCs w:val="24"/>
        </w:rPr>
      </w:pPr>
      <w:r w:rsidRPr="009962F5">
        <w:rPr>
          <w:b/>
          <w:szCs w:val="24"/>
        </w:rPr>
        <w:t xml:space="preserve">1. </w:t>
      </w:r>
      <w:r w:rsidR="00715BEF" w:rsidRPr="009962F5">
        <w:rPr>
          <w:b/>
          <w:szCs w:val="24"/>
        </w:rPr>
        <w:t>Общие положения</w:t>
      </w:r>
    </w:p>
    <w:p w14:paraId="6DCD6E01" w14:textId="77777777" w:rsidR="00851E93" w:rsidRPr="009962F5" w:rsidRDefault="00851E93" w:rsidP="00851E93">
      <w:pPr>
        <w:pStyle w:val="ae"/>
        <w:ind w:firstLine="0"/>
        <w:rPr>
          <w:szCs w:val="24"/>
        </w:rPr>
      </w:pPr>
    </w:p>
    <w:p w14:paraId="7D0200EA" w14:textId="77777777" w:rsidR="00851E93" w:rsidRPr="009962F5" w:rsidRDefault="00851E93" w:rsidP="002C6AE5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1.1. Настоящее Положение определяет порядок организации и проведения </w:t>
      </w:r>
      <w:r w:rsidR="00231569" w:rsidRPr="009962F5">
        <w:rPr>
          <w:szCs w:val="24"/>
        </w:rPr>
        <w:t>творческого конкурса по созданию визуально</w:t>
      </w:r>
      <w:r w:rsidR="005902DB" w:rsidRPr="009962F5">
        <w:rPr>
          <w:szCs w:val="24"/>
        </w:rPr>
        <w:t>го</w:t>
      </w:r>
      <w:r w:rsidR="00231569" w:rsidRPr="009962F5">
        <w:rPr>
          <w:szCs w:val="24"/>
        </w:rPr>
        <w:t xml:space="preserve"> </w:t>
      </w:r>
      <w:r w:rsidR="005902DB" w:rsidRPr="009962F5">
        <w:rPr>
          <w:szCs w:val="24"/>
        </w:rPr>
        <w:t xml:space="preserve">образа </w:t>
      </w:r>
      <w:r w:rsidR="00231569" w:rsidRPr="009962F5">
        <w:rPr>
          <w:szCs w:val="24"/>
        </w:rPr>
        <w:t xml:space="preserve">празднования 30-летия избирательной системы города Москвы </w:t>
      </w:r>
      <w:r w:rsidRPr="009962F5">
        <w:rPr>
          <w:szCs w:val="24"/>
        </w:rPr>
        <w:t>(далее –</w:t>
      </w:r>
      <w:r w:rsidR="001350C9" w:rsidRPr="009962F5">
        <w:rPr>
          <w:szCs w:val="24"/>
        </w:rPr>
        <w:t xml:space="preserve"> К</w:t>
      </w:r>
      <w:r w:rsidRPr="009962F5">
        <w:rPr>
          <w:szCs w:val="24"/>
        </w:rPr>
        <w:t>онкурс).</w:t>
      </w:r>
    </w:p>
    <w:p w14:paraId="50EA0838" w14:textId="77777777" w:rsidR="00680473" w:rsidRPr="009962F5" w:rsidRDefault="0012540C" w:rsidP="002C6AE5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>1.2</w:t>
      </w:r>
      <w:r w:rsidR="00851E93" w:rsidRPr="009962F5">
        <w:rPr>
          <w:szCs w:val="24"/>
        </w:rPr>
        <w:t xml:space="preserve">. </w:t>
      </w:r>
      <w:r w:rsidR="001350C9" w:rsidRPr="009962F5">
        <w:rPr>
          <w:szCs w:val="24"/>
        </w:rPr>
        <w:t>Цель К</w:t>
      </w:r>
      <w:r w:rsidR="00851E93" w:rsidRPr="009962F5">
        <w:rPr>
          <w:szCs w:val="24"/>
        </w:rPr>
        <w:t xml:space="preserve">онкурса – </w:t>
      </w:r>
      <w:r w:rsidR="00B52D16" w:rsidRPr="009962F5">
        <w:rPr>
          <w:szCs w:val="24"/>
        </w:rPr>
        <w:t>разработка</w:t>
      </w:r>
      <w:r w:rsidR="00A45A54" w:rsidRPr="009962F5">
        <w:rPr>
          <w:szCs w:val="24"/>
        </w:rPr>
        <w:t xml:space="preserve"> оригинального</w:t>
      </w:r>
      <w:r w:rsidR="00680473" w:rsidRPr="009962F5">
        <w:rPr>
          <w:szCs w:val="24"/>
        </w:rPr>
        <w:t>, узнаваемо</w:t>
      </w:r>
      <w:r w:rsidR="00A45A54" w:rsidRPr="009962F5">
        <w:rPr>
          <w:szCs w:val="24"/>
        </w:rPr>
        <w:t>го</w:t>
      </w:r>
      <w:r w:rsidR="00851E93" w:rsidRPr="009962F5">
        <w:rPr>
          <w:szCs w:val="24"/>
        </w:rPr>
        <w:t xml:space="preserve"> </w:t>
      </w:r>
      <w:r w:rsidR="00D81E37" w:rsidRPr="009962F5">
        <w:rPr>
          <w:szCs w:val="24"/>
        </w:rPr>
        <w:t>визуально</w:t>
      </w:r>
      <w:r w:rsidR="00A45A54" w:rsidRPr="009962F5">
        <w:rPr>
          <w:szCs w:val="24"/>
        </w:rPr>
        <w:t>го</w:t>
      </w:r>
      <w:r w:rsidR="00D81E37" w:rsidRPr="009962F5">
        <w:rPr>
          <w:szCs w:val="24"/>
        </w:rPr>
        <w:t xml:space="preserve"> </w:t>
      </w:r>
      <w:r w:rsidR="00A45A54" w:rsidRPr="009962F5">
        <w:rPr>
          <w:szCs w:val="24"/>
        </w:rPr>
        <w:t>образа</w:t>
      </w:r>
      <w:r w:rsidR="00851E93" w:rsidRPr="009962F5">
        <w:rPr>
          <w:szCs w:val="24"/>
        </w:rPr>
        <w:t xml:space="preserve"> празднования </w:t>
      </w:r>
      <w:r w:rsidR="00680473" w:rsidRPr="009962F5">
        <w:rPr>
          <w:szCs w:val="24"/>
        </w:rPr>
        <w:t>30-летия избирательной системы город</w:t>
      </w:r>
      <w:r w:rsidR="00791C8F" w:rsidRPr="009962F5">
        <w:rPr>
          <w:szCs w:val="24"/>
        </w:rPr>
        <w:t>а</w:t>
      </w:r>
      <w:r w:rsidR="00680473" w:rsidRPr="009962F5">
        <w:rPr>
          <w:szCs w:val="24"/>
        </w:rPr>
        <w:t xml:space="preserve"> Москв</w:t>
      </w:r>
      <w:r w:rsidR="00791C8F" w:rsidRPr="009962F5">
        <w:rPr>
          <w:szCs w:val="24"/>
        </w:rPr>
        <w:t>ы</w:t>
      </w:r>
      <w:r w:rsidR="00851E93" w:rsidRPr="009962F5">
        <w:rPr>
          <w:szCs w:val="24"/>
        </w:rPr>
        <w:t>.</w:t>
      </w:r>
    </w:p>
    <w:p w14:paraId="3D4A25E2" w14:textId="77777777" w:rsidR="00F102B1" w:rsidRPr="009962F5" w:rsidRDefault="0012540C" w:rsidP="00F102B1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1.3. В </w:t>
      </w:r>
      <w:r w:rsidR="001350C9" w:rsidRPr="009962F5">
        <w:rPr>
          <w:szCs w:val="24"/>
        </w:rPr>
        <w:t>К</w:t>
      </w:r>
      <w:r w:rsidR="00D81E37" w:rsidRPr="009962F5">
        <w:rPr>
          <w:szCs w:val="24"/>
        </w:rPr>
        <w:t xml:space="preserve">онкурсе могут принимать участие </w:t>
      </w:r>
      <w:r w:rsidRPr="009962F5">
        <w:rPr>
          <w:szCs w:val="24"/>
        </w:rPr>
        <w:t>физические лица, авторские коллектив</w:t>
      </w:r>
      <w:r w:rsidR="0098735E" w:rsidRPr="009962F5">
        <w:rPr>
          <w:szCs w:val="24"/>
        </w:rPr>
        <w:t>ы</w:t>
      </w:r>
      <w:r w:rsidR="006671BE" w:rsidRPr="009962F5">
        <w:rPr>
          <w:szCs w:val="24"/>
        </w:rPr>
        <w:t xml:space="preserve"> (далее – участники</w:t>
      </w:r>
      <w:r w:rsidR="00BF51EE" w:rsidRPr="009962F5">
        <w:rPr>
          <w:szCs w:val="24"/>
        </w:rPr>
        <w:t xml:space="preserve"> Конкурса</w:t>
      </w:r>
      <w:r w:rsidR="006671BE" w:rsidRPr="009962F5">
        <w:rPr>
          <w:szCs w:val="24"/>
        </w:rPr>
        <w:t>)</w:t>
      </w:r>
      <w:r w:rsidR="0098735E" w:rsidRPr="009962F5">
        <w:rPr>
          <w:szCs w:val="24"/>
        </w:rPr>
        <w:t>.</w:t>
      </w:r>
    </w:p>
    <w:p w14:paraId="609C2B43" w14:textId="77777777" w:rsidR="004D2C99" w:rsidRPr="009962F5" w:rsidRDefault="004D2C99" w:rsidP="00F102B1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>1.4. Организатором Конкурса является Московская городская избирательная комиссия (далее – Организатор).</w:t>
      </w:r>
    </w:p>
    <w:p w14:paraId="62349336" w14:textId="77777777" w:rsidR="000523D5" w:rsidRPr="009962F5" w:rsidRDefault="000523D5" w:rsidP="00F102B1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>1.5. Конкурс проводится на безвозмездной основе.</w:t>
      </w:r>
    </w:p>
    <w:p w14:paraId="160071B6" w14:textId="77777777" w:rsidR="0098735E" w:rsidRPr="009962F5" w:rsidRDefault="0098735E" w:rsidP="0098735E">
      <w:pPr>
        <w:pStyle w:val="ae"/>
        <w:spacing w:line="360" w:lineRule="auto"/>
        <w:rPr>
          <w:szCs w:val="24"/>
        </w:rPr>
      </w:pPr>
    </w:p>
    <w:p w14:paraId="2A170698" w14:textId="77777777" w:rsidR="0083621F" w:rsidRPr="009962F5" w:rsidRDefault="0083621F" w:rsidP="00714EB1">
      <w:pPr>
        <w:pStyle w:val="ae"/>
        <w:numPr>
          <w:ilvl w:val="0"/>
          <w:numId w:val="7"/>
        </w:numPr>
        <w:spacing w:line="276" w:lineRule="auto"/>
        <w:jc w:val="center"/>
        <w:rPr>
          <w:b/>
          <w:szCs w:val="24"/>
        </w:rPr>
      </w:pPr>
      <w:r w:rsidRPr="009962F5">
        <w:rPr>
          <w:b/>
          <w:szCs w:val="24"/>
        </w:rPr>
        <w:t xml:space="preserve">Порядок </w:t>
      </w:r>
      <w:r w:rsidR="00FB2EE5" w:rsidRPr="009962F5">
        <w:rPr>
          <w:b/>
          <w:szCs w:val="24"/>
        </w:rPr>
        <w:t xml:space="preserve">и условия </w:t>
      </w:r>
      <w:r w:rsidRPr="009962F5">
        <w:rPr>
          <w:b/>
          <w:szCs w:val="24"/>
        </w:rPr>
        <w:t>пред</w:t>
      </w:r>
      <w:r w:rsidR="00197B61" w:rsidRPr="009962F5">
        <w:rPr>
          <w:b/>
          <w:szCs w:val="24"/>
        </w:rPr>
        <w:t xml:space="preserve">ставления конкурсных </w:t>
      </w:r>
      <w:r w:rsidR="00FB2EE5" w:rsidRPr="009962F5">
        <w:rPr>
          <w:b/>
          <w:szCs w:val="24"/>
        </w:rPr>
        <w:t>работ (материалов)</w:t>
      </w:r>
    </w:p>
    <w:p w14:paraId="5064C6E4" w14:textId="77777777" w:rsidR="0083621F" w:rsidRPr="009962F5" w:rsidRDefault="0083621F" w:rsidP="0083621F">
      <w:pPr>
        <w:pStyle w:val="ae"/>
        <w:spacing w:line="276" w:lineRule="auto"/>
        <w:jc w:val="center"/>
        <w:rPr>
          <w:szCs w:val="24"/>
        </w:rPr>
      </w:pPr>
    </w:p>
    <w:p w14:paraId="452EF238" w14:textId="77777777" w:rsidR="004D2C99" w:rsidRPr="009962F5" w:rsidRDefault="005A3E74" w:rsidP="002D22ED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>2</w:t>
      </w:r>
      <w:r w:rsidR="00321A73" w:rsidRPr="009962F5">
        <w:rPr>
          <w:szCs w:val="24"/>
        </w:rPr>
        <w:t xml:space="preserve">.1. </w:t>
      </w:r>
      <w:r w:rsidR="00680473" w:rsidRPr="009962F5">
        <w:rPr>
          <w:szCs w:val="24"/>
        </w:rPr>
        <w:t xml:space="preserve">Для участия в Конкурсе участнику необходимо направить </w:t>
      </w:r>
      <w:r w:rsidR="004D2C99" w:rsidRPr="009962F5">
        <w:rPr>
          <w:szCs w:val="24"/>
        </w:rPr>
        <w:t>Организатору:</w:t>
      </w:r>
    </w:p>
    <w:p w14:paraId="350F1C92" w14:textId="77777777" w:rsidR="004D2C99" w:rsidRPr="009962F5" w:rsidRDefault="004D2C99" w:rsidP="002D22ED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- подписанную </w:t>
      </w:r>
      <w:r w:rsidR="00680473" w:rsidRPr="009962F5">
        <w:rPr>
          <w:szCs w:val="24"/>
        </w:rPr>
        <w:t xml:space="preserve">заявку </w:t>
      </w:r>
      <w:r w:rsidRPr="009962F5">
        <w:rPr>
          <w:szCs w:val="24"/>
        </w:rPr>
        <w:t>на участие в Конкурсе</w:t>
      </w:r>
      <w:r w:rsidR="00690B39" w:rsidRPr="009962F5">
        <w:rPr>
          <w:szCs w:val="24"/>
        </w:rPr>
        <w:t xml:space="preserve"> по форме, указанной в приложении</w:t>
      </w:r>
      <w:r w:rsidR="00CA5CE0" w:rsidRPr="009962F5">
        <w:rPr>
          <w:szCs w:val="24"/>
        </w:rPr>
        <w:t xml:space="preserve"> № 1 к Положению</w:t>
      </w:r>
      <w:r w:rsidR="0073666F" w:rsidRPr="009962F5">
        <w:rPr>
          <w:szCs w:val="24"/>
        </w:rPr>
        <w:t>;</w:t>
      </w:r>
      <w:r w:rsidR="007905A2" w:rsidRPr="009962F5">
        <w:rPr>
          <w:szCs w:val="24"/>
        </w:rPr>
        <w:t xml:space="preserve"> </w:t>
      </w:r>
    </w:p>
    <w:p w14:paraId="1FC7D8CB" w14:textId="77777777" w:rsidR="00E7129C" w:rsidRPr="009962F5" w:rsidRDefault="00E7129C" w:rsidP="00E7129C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>- согласие на обработку персональных данных по форме, указанной в приложении № 2 к Положению;</w:t>
      </w:r>
    </w:p>
    <w:p w14:paraId="50D4AFB9" w14:textId="77777777" w:rsidR="004D2C99" w:rsidRPr="009962F5" w:rsidRDefault="004D2C99" w:rsidP="002D22ED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- соглашение на </w:t>
      </w:r>
      <w:r w:rsidR="000523D5" w:rsidRPr="009962F5">
        <w:rPr>
          <w:szCs w:val="24"/>
        </w:rPr>
        <w:t xml:space="preserve">безвозмездную </w:t>
      </w:r>
      <w:r w:rsidR="00E255DF" w:rsidRPr="009962F5">
        <w:rPr>
          <w:szCs w:val="24"/>
        </w:rPr>
        <w:t xml:space="preserve">и бессрочную </w:t>
      </w:r>
      <w:r w:rsidRPr="009962F5">
        <w:rPr>
          <w:szCs w:val="24"/>
        </w:rPr>
        <w:t>передачу авторских прав</w:t>
      </w:r>
      <w:r w:rsidR="009D2B48" w:rsidRPr="009962F5">
        <w:rPr>
          <w:szCs w:val="24"/>
        </w:rPr>
        <w:t xml:space="preserve"> в случае победы в Конкурсе</w:t>
      </w:r>
      <w:r w:rsidR="00E7129C" w:rsidRPr="009962F5">
        <w:rPr>
          <w:szCs w:val="24"/>
        </w:rPr>
        <w:t xml:space="preserve"> по форме, указанной в приложении № 3 к Положению</w:t>
      </w:r>
      <w:r w:rsidR="00133B99" w:rsidRPr="009962F5">
        <w:rPr>
          <w:szCs w:val="24"/>
        </w:rPr>
        <w:t>;</w:t>
      </w:r>
    </w:p>
    <w:p w14:paraId="0A662D18" w14:textId="77777777" w:rsidR="00133B99" w:rsidRPr="009962F5" w:rsidRDefault="00133B99" w:rsidP="002D22ED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- </w:t>
      </w:r>
      <w:r w:rsidR="0073666F" w:rsidRPr="009962F5">
        <w:rPr>
          <w:szCs w:val="24"/>
        </w:rPr>
        <w:t>конкурсную работу.</w:t>
      </w:r>
    </w:p>
    <w:p w14:paraId="0CDC9FE1" w14:textId="77777777" w:rsidR="0073666F" w:rsidRPr="009962F5" w:rsidRDefault="007905A2" w:rsidP="002D22ED">
      <w:pPr>
        <w:pStyle w:val="ae"/>
        <w:spacing w:line="360" w:lineRule="auto"/>
        <w:rPr>
          <w:rStyle w:val="af"/>
          <w:color w:val="000000" w:themeColor="text1"/>
          <w:szCs w:val="24"/>
          <w:u w:val="none"/>
        </w:rPr>
      </w:pPr>
      <w:r w:rsidRPr="009962F5">
        <w:rPr>
          <w:szCs w:val="24"/>
        </w:rPr>
        <w:t>В</w:t>
      </w:r>
      <w:r w:rsidR="004D2C99" w:rsidRPr="009962F5">
        <w:rPr>
          <w:szCs w:val="24"/>
        </w:rPr>
        <w:t xml:space="preserve">ышеуказанные документы направляются Организатору </w:t>
      </w:r>
      <w:r w:rsidRPr="009962F5">
        <w:rPr>
          <w:szCs w:val="24"/>
        </w:rPr>
        <w:t xml:space="preserve">на адрес электронной почты </w:t>
      </w:r>
      <w:hyperlink r:id="rId8" w:history="1">
        <w:r w:rsidRPr="009962F5">
          <w:rPr>
            <w:rStyle w:val="af"/>
            <w:color w:val="000000" w:themeColor="text1"/>
            <w:szCs w:val="24"/>
            <w:u w:val="none"/>
          </w:rPr>
          <w:t>mosgorizbirkom@</w:t>
        </w:r>
        <w:r w:rsidRPr="009962F5">
          <w:rPr>
            <w:rStyle w:val="af"/>
            <w:color w:val="000000" w:themeColor="text1"/>
            <w:szCs w:val="24"/>
            <w:u w:val="none"/>
            <w:lang w:val="en-US"/>
          </w:rPr>
          <w:t>mail</w:t>
        </w:r>
        <w:r w:rsidRPr="009962F5">
          <w:rPr>
            <w:rStyle w:val="af"/>
            <w:color w:val="000000" w:themeColor="text1"/>
            <w:szCs w:val="24"/>
            <w:u w:val="none"/>
          </w:rPr>
          <w:t>.</w:t>
        </w:r>
        <w:proofErr w:type="spellStart"/>
        <w:r w:rsidRPr="009962F5">
          <w:rPr>
            <w:rStyle w:val="af"/>
            <w:color w:val="000000" w:themeColor="text1"/>
            <w:szCs w:val="24"/>
            <w:u w:val="none"/>
          </w:rPr>
          <w:t>ru</w:t>
        </w:r>
        <w:proofErr w:type="spellEnd"/>
      </w:hyperlink>
      <w:r w:rsidR="0073666F" w:rsidRPr="009962F5">
        <w:rPr>
          <w:rStyle w:val="af"/>
          <w:color w:val="000000" w:themeColor="text1"/>
          <w:szCs w:val="24"/>
          <w:u w:val="none"/>
        </w:rPr>
        <w:t>.</w:t>
      </w:r>
    </w:p>
    <w:p w14:paraId="06EE2A06" w14:textId="77777777" w:rsidR="00AC7DC9" w:rsidRPr="009962F5" w:rsidRDefault="007905A2" w:rsidP="002D22ED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 </w:t>
      </w:r>
      <w:r w:rsidR="0073666F" w:rsidRPr="009962F5">
        <w:rPr>
          <w:szCs w:val="24"/>
        </w:rPr>
        <w:t xml:space="preserve">Заявка направляется в формате </w:t>
      </w:r>
      <w:r w:rsidR="0073666F" w:rsidRPr="009962F5">
        <w:rPr>
          <w:color w:val="202124"/>
          <w:szCs w:val="24"/>
          <w:shd w:val="clear" w:color="auto" w:fill="FFFFFF"/>
        </w:rPr>
        <w:t>Word</w:t>
      </w:r>
      <w:r w:rsidR="00AC7DC9" w:rsidRPr="009962F5">
        <w:rPr>
          <w:szCs w:val="24"/>
        </w:rPr>
        <w:t>,</w:t>
      </w:r>
      <w:r w:rsidR="0073666F" w:rsidRPr="009962F5">
        <w:rPr>
          <w:szCs w:val="24"/>
        </w:rPr>
        <w:t xml:space="preserve"> соглашени</w:t>
      </w:r>
      <w:r w:rsidR="00AC7DC9" w:rsidRPr="009962F5">
        <w:rPr>
          <w:szCs w:val="24"/>
        </w:rPr>
        <w:t>е</w:t>
      </w:r>
      <w:r w:rsidR="0073666F" w:rsidRPr="009962F5">
        <w:rPr>
          <w:szCs w:val="24"/>
        </w:rPr>
        <w:t xml:space="preserve"> на безвозмездную </w:t>
      </w:r>
      <w:r w:rsidR="00E255DF" w:rsidRPr="009962F5">
        <w:rPr>
          <w:szCs w:val="24"/>
        </w:rPr>
        <w:t xml:space="preserve">и бессрочную </w:t>
      </w:r>
      <w:r w:rsidR="0073666F" w:rsidRPr="009962F5">
        <w:rPr>
          <w:szCs w:val="24"/>
        </w:rPr>
        <w:t>передачу авторски</w:t>
      </w:r>
      <w:r w:rsidR="003C61CF" w:rsidRPr="009962F5">
        <w:rPr>
          <w:szCs w:val="24"/>
        </w:rPr>
        <w:t>х прав в случае победы в Конкурсе</w:t>
      </w:r>
      <w:r w:rsidR="00AC7DC9" w:rsidRPr="009962F5">
        <w:rPr>
          <w:color w:val="000000"/>
          <w:szCs w:val="24"/>
        </w:rPr>
        <w:t xml:space="preserve"> в формате скан-копии</w:t>
      </w:r>
      <w:r w:rsidR="0073666F" w:rsidRPr="009962F5">
        <w:rPr>
          <w:szCs w:val="24"/>
        </w:rPr>
        <w:t>.</w:t>
      </w:r>
    </w:p>
    <w:p w14:paraId="79CECCE4" w14:textId="77777777" w:rsidR="004D2C99" w:rsidRPr="009962F5" w:rsidRDefault="003C61CF" w:rsidP="002D22ED">
      <w:pPr>
        <w:pStyle w:val="ae"/>
        <w:spacing w:line="360" w:lineRule="auto"/>
        <w:rPr>
          <w:color w:val="FF0000"/>
          <w:szCs w:val="24"/>
        </w:rPr>
      </w:pPr>
      <w:r w:rsidRPr="009962F5">
        <w:rPr>
          <w:szCs w:val="24"/>
        </w:rPr>
        <w:t xml:space="preserve"> </w:t>
      </w:r>
      <w:r w:rsidR="007905A2" w:rsidRPr="009962F5">
        <w:rPr>
          <w:szCs w:val="24"/>
        </w:rPr>
        <w:t xml:space="preserve">Конкурсная работа </w:t>
      </w:r>
      <w:r w:rsidRPr="009962F5">
        <w:rPr>
          <w:szCs w:val="24"/>
        </w:rPr>
        <w:t xml:space="preserve">оформляется в виде презентации в электронном виде. </w:t>
      </w:r>
    </w:p>
    <w:p w14:paraId="0D97472F" w14:textId="77777777" w:rsidR="00680473" w:rsidRPr="009962F5" w:rsidRDefault="00680473" w:rsidP="002D22ED">
      <w:pPr>
        <w:pStyle w:val="ae"/>
        <w:numPr>
          <w:ilvl w:val="1"/>
          <w:numId w:val="6"/>
        </w:numPr>
        <w:spacing w:line="360" w:lineRule="auto"/>
        <w:rPr>
          <w:szCs w:val="24"/>
        </w:rPr>
      </w:pPr>
      <w:r w:rsidRPr="009962F5">
        <w:rPr>
          <w:szCs w:val="24"/>
        </w:rPr>
        <w:t>Конкурсная работа</w:t>
      </w:r>
      <w:r w:rsidR="003C61CF" w:rsidRPr="009962F5">
        <w:rPr>
          <w:szCs w:val="24"/>
        </w:rPr>
        <w:t xml:space="preserve"> </w:t>
      </w:r>
      <w:r w:rsidRPr="009962F5">
        <w:rPr>
          <w:szCs w:val="24"/>
        </w:rPr>
        <w:t>должна содержать:</w:t>
      </w:r>
    </w:p>
    <w:p w14:paraId="7F928F64" w14:textId="77777777" w:rsidR="00680473" w:rsidRPr="009962F5" w:rsidRDefault="00680473" w:rsidP="002D22ED">
      <w:pPr>
        <w:pStyle w:val="ae"/>
        <w:numPr>
          <w:ilvl w:val="0"/>
          <w:numId w:val="2"/>
        </w:numPr>
        <w:spacing w:line="360" w:lineRule="auto"/>
        <w:rPr>
          <w:szCs w:val="24"/>
        </w:rPr>
      </w:pPr>
      <w:r w:rsidRPr="009962F5">
        <w:rPr>
          <w:szCs w:val="24"/>
        </w:rPr>
        <w:lastRenderedPageBreak/>
        <w:t>титульный лист с указанием данных автора</w:t>
      </w:r>
      <w:r w:rsidR="00AC7DC9" w:rsidRPr="009962F5">
        <w:rPr>
          <w:szCs w:val="24"/>
        </w:rPr>
        <w:t xml:space="preserve"> или коллектива авторов</w:t>
      </w:r>
      <w:r w:rsidRPr="009962F5">
        <w:rPr>
          <w:szCs w:val="24"/>
        </w:rPr>
        <w:t>;</w:t>
      </w:r>
    </w:p>
    <w:p w14:paraId="3493EDCF" w14:textId="77777777" w:rsidR="00680473" w:rsidRPr="009962F5" w:rsidRDefault="00C30DD0" w:rsidP="002D22ED">
      <w:pPr>
        <w:pStyle w:val="ae"/>
        <w:spacing w:line="360" w:lineRule="auto"/>
        <w:ind w:firstLine="708"/>
        <w:rPr>
          <w:szCs w:val="24"/>
        </w:rPr>
      </w:pPr>
      <w:r w:rsidRPr="009962F5">
        <w:rPr>
          <w:szCs w:val="24"/>
        </w:rPr>
        <w:t xml:space="preserve">2) </w:t>
      </w:r>
      <w:r w:rsidR="00680473" w:rsidRPr="009962F5">
        <w:rPr>
          <w:szCs w:val="24"/>
        </w:rPr>
        <w:t>рисунок логотипа (эмблемы) празднования 30-летия</w:t>
      </w:r>
      <w:r w:rsidR="00680473" w:rsidRPr="009962F5">
        <w:rPr>
          <w:color w:val="FF0000"/>
          <w:szCs w:val="24"/>
        </w:rPr>
        <w:t xml:space="preserve"> </w:t>
      </w:r>
      <w:r w:rsidR="00680473" w:rsidRPr="009962F5">
        <w:rPr>
          <w:szCs w:val="24"/>
        </w:rPr>
        <w:t>избирательной системы города Москвы, который должен соответствовать следующим техническим требованиям:</w:t>
      </w:r>
    </w:p>
    <w:p w14:paraId="2A16E90E" w14:textId="77777777" w:rsidR="00680473" w:rsidRPr="009962F5" w:rsidRDefault="00680473" w:rsidP="002D22ED">
      <w:pPr>
        <w:pStyle w:val="ae"/>
        <w:tabs>
          <w:tab w:val="left" w:pos="1134"/>
        </w:tabs>
        <w:spacing w:line="360" w:lineRule="auto"/>
        <w:rPr>
          <w:szCs w:val="24"/>
        </w:rPr>
      </w:pPr>
      <w:r w:rsidRPr="009962F5">
        <w:rPr>
          <w:szCs w:val="24"/>
        </w:rPr>
        <w:t>типы логотипа (эмблемы): основной (полноцветный), графический (в один цвет), варианты начертания (вертикальный и горизонтальный);</w:t>
      </w:r>
    </w:p>
    <w:p w14:paraId="4BF7832B" w14:textId="77777777" w:rsidR="00680473" w:rsidRPr="009962F5" w:rsidRDefault="00680473" w:rsidP="002D22ED">
      <w:pPr>
        <w:pStyle w:val="ae"/>
        <w:tabs>
          <w:tab w:val="left" w:pos="1134"/>
        </w:tabs>
        <w:spacing w:line="360" w:lineRule="auto"/>
        <w:rPr>
          <w:szCs w:val="24"/>
        </w:rPr>
      </w:pPr>
      <w:r w:rsidRPr="009962F5">
        <w:rPr>
          <w:szCs w:val="24"/>
        </w:rPr>
        <w:t>способ представления логотипа (эмблемы): знак и стилизованная надпись, только знак, только стилизованная надпись;</w:t>
      </w:r>
    </w:p>
    <w:p w14:paraId="716FF497" w14:textId="77777777" w:rsidR="00680473" w:rsidRPr="009962F5" w:rsidRDefault="00680473" w:rsidP="002D22ED">
      <w:pPr>
        <w:pStyle w:val="ae"/>
        <w:tabs>
          <w:tab w:val="left" w:pos="1134"/>
        </w:tabs>
        <w:spacing w:line="360" w:lineRule="auto"/>
        <w:rPr>
          <w:szCs w:val="24"/>
          <w:lang w:val="en-US"/>
        </w:rPr>
      </w:pPr>
      <w:r w:rsidRPr="009962F5">
        <w:rPr>
          <w:szCs w:val="24"/>
        </w:rPr>
        <w:t>формат</w:t>
      </w:r>
      <w:r w:rsidRPr="009962F5">
        <w:rPr>
          <w:szCs w:val="24"/>
          <w:lang w:val="en-US"/>
        </w:rPr>
        <w:t xml:space="preserve"> - ai, eps (Adobe Illustrator) </w:t>
      </w:r>
      <w:r w:rsidRPr="009962F5">
        <w:rPr>
          <w:szCs w:val="24"/>
        </w:rPr>
        <w:t>либо</w:t>
      </w:r>
      <w:r w:rsidRPr="009962F5">
        <w:rPr>
          <w:szCs w:val="24"/>
          <w:lang w:val="en-US"/>
        </w:rPr>
        <w:t xml:space="preserve"> PDF;</w:t>
      </w:r>
    </w:p>
    <w:p w14:paraId="6F073B3D" w14:textId="77777777" w:rsidR="00680473" w:rsidRPr="009962F5" w:rsidRDefault="00680473" w:rsidP="002D22ED">
      <w:pPr>
        <w:pStyle w:val="ae"/>
        <w:tabs>
          <w:tab w:val="left" w:pos="1134"/>
        </w:tabs>
        <w:spacing w:line="360" w:lineRule="auto"/>
        <w:ind w:left="709" w:firstLine="0"/>
        <w:rPr>
          <w:szCs w:val="24"/>
        </w:rPr>
      </w:pPr>
      <w:r w:rsidRPr="009962F5">
        <w:rPr>
          <w:szCs w:val="24"/>
        </w:rPr>
        <w:t>все надписи должны быть переведены в кривые;</w:t>
      </w:r>
    </w:p>
    <w:p w14:paraId="03789311" w14:textId="77777777" w:rsidR="00680473" w:rsidRPr="009962F5" w:rsidRDefault="00680473" w:rsidP="002D22ED">
      <w:pPr>
        <w:pStyle w:val="ae"/>
        <w:tabs>
          <w:tab w:val="left" w:pos="1134"/>
        </w:tabs>
        <w:spacing w:line="360" w:lineRule="auto"/>
        <w:ind w:left="709" w:firstLine="0"/>
        <w:rPr>
          <w:szCs w:val="24"/>
        </w:rPr>
      </w:pPr>
      <w:r w:rsidRPr="009962F5">
        <w:rPr>
          <w:szCs w:val="24"/>
        </w:rPr>
        <w:t>цветовые модели - RGB, CMYK;</w:t>
      </w:r>
    </w:p>
    <w:p w14:paraId="43AEA90D" w14:textId="77777777" w:rsidR="00680473" w:rsidRPr="009962F5" w:rsidRDefault="00680473" w:rsidP="002D22ED">
      <w:pPr>
        <w:pStyle w:val="ae"/>
        <w:tabs>
          <w:tab w:val="left" w:pos="1134"/>
        </w:tabs>
        <w:spacing w:line="360" w:lineRule="auto"/>
        <w:ind w:left="709" w:firstLine="0"/>
        <w:rPr>
          <w:szCs w:val="24"/>
        </w:rPr>
      </w:pPr>
      <w:r w:rsidRPr="009962F5">
        <w:rPr>
          <w:szCs w:val="24"/>
        </w:rPr>
        <w:t xml:space="preserve">изображение логотипа в формате </w:t>
      </w:r>
      <w:proofErr w:type="spellStart"/>
      <w:r w:rsidRPr="009962F5">
        <w:rPr>
          <w:szCs w:val="24"/>
        </w:rPr>
        <w:t>jpg</w:t>
      </w:r>
      <w:proofErr w:type="spellEnd"/>
      <w:r w:rsidRPr="009962F5">
        <w:rPr>
          <w:szCs w:val="24"/>
        </w:rPr>
        <w:t>;</w:t>
      </w:r>
    </w:p>
    <w:p w14:paraId="1E982234" w14:textId="77777777" w:rsidR="00680473" w:rsidRPr="009962F5" w:rsidRDefault="00680473" w:rsidP="002D22ED">
      <w:pPr>
        <w:pStyle w:val="ae"/>
        <w:tabs>
          <w:tab w:val="left" w:pos="1134"/>
        </w:tabs>
        <w:spacing w:line="360" w:lineRule="auto"/>
        <w:ind w:left="709" w:firstLine="0"/>
        <w:rPr>
          <w:szCs w:val="24"/>
        </w:rPr>
      </w:pPr>
      <w:r w:rsidRPr="009962F5">
        <w:rPr>
          <w:szCs w:val="24"/>
        </w:rPr>
        <w:t xml:space="preserve">слоган, дескриптор; </w:t>
      </w:r>
    </w:p>
    <w:p w14:paraId="4D64ED7F" w14:textId="77777777" w:rsidR="00680473" w:rsidRPr="009962F5" w:rsidRDefault="00680473" w:rsidP="002D22ED">
      <w:pPr>
        <w:pStyle w:val="ae"/>
        <w:tabs>
          <w:tab w:val="left" w:pos="1134"/>
        </w:tabs>
        <w:spacing w:line="360" w:lineRule="auto"/>
        <w:rPr>
          <w:szCs w:val="24"/>
        </w:rPr>
      </w:pPr>
      <w:r w:rsidRPr="009962F5">
        <w:rPr>
          <w:szCs w:val="24"/>
        </w:rPr>
        <w:t>комментарий к проекту логотипа (эмблемы): объем текста - от 800 до 1000 печатных знаков;</w:t>
      </w:r>
    </w:p>
    <w:p w14:paraId="33F7FB5A" w14:textId="77777777" w:rsidR="00680473" w:rsidRPr="009962F5" w:rsidRDefault="00680473" w:rsidP="002D22ED">
      <w:pPr>
        <w:pStyle w:val="ae"/>
        <w:numPr>
          <w:ilvl w:val="0"/>
          <w:numId w:val="5"/>
        </w:numPr>
        <w:tabs>
          <w:tab w:val="left" w:pos="1134"/>
        </w:tabs>
        <w:spacing w:line="360" w:lineRule="auto"/>
        <w:rPr>
          <w:szCs w:val="24"/>
          <w:shd w:val="clear" w:color="auto" w:fill="FFFFFF"/>
        </w:rPr>
      </w:pPr>
      <w:r w:rsidRPr="009962F5">
        <w:rPr>
          <w:szCs w:val="24"/>
          <w:shd w:val="clear" w:color="auto" w:fill="FFFFFF"/>
        </w:rPr>
        <w:t>цветовую палитру;</w:t>
      </w:r>
    </w:p>
    <w:p w14:paraId="4B7279D8" w14:textId="77777777" w:rsidR="00680473" w:rsidRPr="009962F5" w:rsidRDefault="00680473" w:rsidP="002D22ED">
      <w:pPr>
        <w:pStyle w:val="ae"/>
        <w:numPr>
          <w:ilvl w:val="0"/>
          <w:numId w:val="5"/>
        </w:numPr>
        <w:tabs>
          <w:tab w:val="left" w:pos="1134"/>
        </w:tabs>
        <w:spacing w:line="360" w:lineRule="auto"/>
        <w:rPr>
          <w:szCs w:val="24"/>
        </w:rPr>
      </w:pPr>
      <w:r w:rsidRPr="009962F5">
        <w:rPr>
          <w:szCs w:val="24"/>
          <w:shd w:val="clear" w:color="auto" w:fill="FFFFFF"/>
        </w:rPr>
        <w:t>сочетание шрифтов;</w:t>
      </w:r>
    </w:p>
    <w:p w14:paraId="01B93E9F" w14:textId="77777777" w:rsidR="00680473" w:rsidRPr="009962F5" w:rsidRDefault="00680473" w:rsidP="002D22ED">
      <w:pPr>
        <w:pStyle w:val="ae"/>
        <w:numPr>
          <w:ilvl w:val="0"/>
          <w:numId w:val="5"/>
        </w:numPr>
        <w:tabs>
          <w:tab w:val="left" w:pos="1134"/>
        </w:tabs>
        <w:spacing w:line="360" w:lineRule="auto"/>
        <w:rPr>
          <w:szCs w:val="24"/>
        </w:rPr>
      </w:pPr>
      <w:r w:rsidRPr="009962F5">
        <w:rPr>
          <w:szCs w:val="24"/>
          <w:shd w:val="clear" w:color="auto" w:fill="FFFFFF"/>
        </w:rPr>
        <w:t>узоры, линии, фоны, паттерны, орнаменты, пиктограммы и т.д.</w:t>
      </w:r>
    </w:p>
    <w:p w14:paraId="3AA4037F" w14:textId="77777777" w:rsidR="003C61CF" w:rsidRPr="009962F5" w:rsidRDefault="003C61CF" w:rsidP="003C61CF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>Направление вышеуказанных документов Организатору означает принятие участником Конкурса всех условий Конкурса и согласие с ними.</w:t>
      </w:r>
    </w:p>
    <w:p w14:paraId="4126FFA6" w14:textId="77777777" w:rsidR="00D478AF" w:rsidRPr="009962F5" w:rsidRDefault="00680473" w:rsidP="002D22ED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Конкурсная работа и все приложенные к ней материалы должны соответствовать </w:t>
      </w:r>
      <w:r w:rsidR="00D355E4" w:rsidRPr="009962F5">
        <w:rPr>
          <w:szCs w:val="24"/>
        </w:rPr>
        <w:t xml:space="preserve">гражданскому </w:t>
      </w:r>
      <w:r w:rsidRPr="009962F5">
        <w:rPr>
          <w:szCs w:val="24"/>
        </w:rPr>
        <w:t xml:space="preserve">законодательству Российской Федерации. </w:t>
      </w:r>
    </w:p>
    <w:p w14:paraId="102A4BFD" w14:textId="77777777" w:rsidR="00680473" w:rsidRPr="009962F5" w:rsidRDefault="00680473" w:rsidP="002D22ED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Конкурсная работа, представленная на Конкурс с нарушением требований настоящего Положения, а </w:t>
      </w:r>
      <w:r w:rsidR="00DF0A16" w:rsidRPr="009962F5">
        <w:rPr>
          <w:szCs w:val="24"/>
        </w:rPr>
        <w:t>также содержащая недостоверную,</w:t>
      </w:r>
      <w:r w:rsidRPr="009962F5">
        <w:rPr>
          <w:szCs w:val="24"/>
        </w:rPr>
        <w:t xml:space="preserve"> провокационную информацию, символы, призванные возбуждать расовую, национальную, религиозную и иную вражду, экстремистские положения, бранные слова, непристойные и оскорбительные образы, сравнения и выражения, к участию в Конкурсе не допускается.</w:t>
      </w:r>
    </w:p>
    <w:p w14:paraId="41B1E3BB" w14:textId="77777777" w:rsidR="00CB57E9" w:rsidRPr="009962F5" w:rsidRDefault="00096F3C" w:rsidP="002D22ED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>2</w:t>
      </w:r>
      <w:r w:rsidR="00C064C1" w:rsidRPr="009962F5">
        <w:rPr>
          <w:szCs w:val="24"/>
        </w:rPr>
        <w:t xml:space="preserve">.3. </w:t>
      </w:r>
      <w:r w:rsidR="00CB57E9" w:rsidRPr="009962F5">
        <w:rPr>
          <w:szCs w:val="24"/>
        </w:rPr>
        <w:t>Каждым участником Конкурса может б</w:t>
      </w:r>
      <w:r w:rsidR="00DF0A16" w:rsidRPr="009962F5">
        <w:rPr>
          <w:szCs w:val="24"/>
        </w:rPr>
        <w:t xml:space="preserve">ыть подана только </w:t>
      </w:r>
      <w:r w:rsidR="00E46796" w:rsidRPr="009962F5">
        <w:rPr>
          <w:szCs w:val="24"/>
        </w:rPr>
        <w:t xml:space="preserve">                         </w:t>
      </w:r>
      <w:r w:rsidR="00DF0A16" w:rsidRPr="009962F5">
        <w:rPr>
          <w:szCs w:val="24"/>
        </w:rPr>
        <w:t>1</w:t>
      </w:r>
      <w:r w:rsidR="00CB57E9" w:rsidRPr="009962F5">
        <w:rPr>
          <w:szCs w:val="24"/>
        </w:rPr>
        <w:t xml:space="preserve"> </w:t>
      </w:r>
      <w:r w:rsidR="00DF0A16" w:rsidRPr="009962F5">
        <w:rPr>
          <w:szCs w:val="24"/>
        </w:rPr>
        <w:t>работа</w:t>
      </w:r>
      <w:r w:rsidR="00CC3B16" w:rsidRPr="009962F5">
        <w:rPr>
          <w:szCs w:val="24"/>
        </w:rPr>
        <w:t xml:space="preserve"> (материал)</w:t>
      </w:r>
      <w:r w:rsidR="00CB57E9" w:rsidRPr="009962F5">
        <w:rPr>
          <w:szCs w:val="24"/>
        </w:rPr>
        <w:t>.</w:t>
      </w:r>
    </w:p>
    <w:p w14:paraId="607A46F6" w14:textId="77777777" w:rsidR="00147241" w:rsidRPr="009962F5" w:rsidRDefault="00147241" w:rsidP="00147241">
      <w:pPr>
        <w:pStyle w:val="ae"/>
        <w:spacing w:line="276" w:lineRule="auto"/>
        <w:ind w:firstLine="0"/>
        <w:jc w:val="center"/>
        <w:rPr>
          <w:b/>
          <w:szCs w:val="24"/>
        </w:rPr>
      </w:pPr>
    </w:p>
    <w:p w14:paraId="4E0136E4" w14:textId="77777777" w:rsidR="00142BCE" w:rsidRPr="009962F5" w:rsidRDefault="004707C6" w:rsidP="00147241">
      <w:pPr>
        <w:pStyle w:val="ae"/>
        <w:spacing w:line="276" w:lineRule="auto"/>
        <w:ind w:firstLine="0"/>
        <w:jc w:val="center"/>
        <w:rPr>
          <w:b/>
          <w:szCs w:val="24"/>
        </w:rPr>
      </w:pPr>
      <w:r w:rsidRPr="009962F5">
        <w:rPr>
          <w:b/>
          <w:szCs w:val="24"/>
        </w:rPr>
        <w:t>3</w:t>
      </w:r>
      <w:r w:rsidR="00142BCE" w:rsidRPr="009962F5">
        <w:rPr>
          <w:b/>
          <w:szCs w:val="24"/>
        </w:rPr>
        <w:t xml:space="preserve">. </w:t>
      </w:r>
      <w:r w:rsidR="00521268" w:rsidRPr="009962F5">
        <w:rPr>
          <w:b/>
          <w:szCs w:val="24"/>
        </w:rPr>
        <w:t>Этапы</w:t>
      </w:r>
      <w:r w:rsidR="00142BCE" w:rsidRPr="009962F5">
        <w:rPr>
          <w:b/>
          <w:szCs w:val="24"/>
        </w:rPr>
        <w:t xml:space="preserve"> проведения Конкурса</w:t>
      </w:r>
    </w:p>
    <w:p w14:paraId="1FA39568" w14:textId="77777777" w:rsidR="00142BCE" w:rsidRPr="009962F5" w:rsidRDefault="00142BCE" w:rsidP="00142BCE">
      <w:pPr>
        <w:pStyle w:val="ae"/>
        <w:spacing w:line="276" w:lineRule="auto"/>
        <w:rPr>
          <w:szCs w:val="24"/>
        </w:rPr>
      </w:pPr>
    </w:p>
    <w:p w14:paraId="61A782AF" w14:textId="77777777" w:rsidR="00142BCE" w:rsidRPr="009962F5" w:rsidRDefault="00163030" w:rsidP="00142BCE">
      <w:pPr>
        <w:pStyle w:val="ae"/>
        <w:spacing w:line="360" w:lineRule="auto"/>
        <w:rPr>
          <w:color w:val="000000" w:themeColor="text1"/>
          <w:szCs w:val="24"/>
        </w:rPr>
      </w:pPr>
      <w:r w:rsidRPr="009962F5">
        <w:rPr>
          <w:color w:val="000000" w:themeColor="text1"/>
          <w:szCs w:val="24"/>
        </w:rPr>
        <w:t>3</w:t>
      </w:r>
      <w:r w:rsidR="00142BCE" w:rsidRPr="009962F5">
        <w:rPr>
          <w:color w:val="000000" w:themeColor="text1"/>
          <w:szCs w:val="24"/>
        </w:rPr>
        <w:t>.1. Конкурс проводится в два этапа.</w:t>
      </w:r>
    </w:p>
    <w:p w14:paraId="724D4D7C" w14:textId="77777777" w:rsidR="00142BCE" w:rsidRPr="009962F5" w:rsidRDefault="00163030" w:rsidP="00142BCE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>3</w:t>
      </w:r>
      <w:r w:rsidR="00142BCE" w:rsidRPr="009962F5">
        <w:rPr>
          <w:szCs w:val="24"/>
        </w:rPr>
        <w:t xml:space="preserve">.2. Первый этап. </w:t>
      </w:r>
    </w:p>
    <w:p w14:paraId="1AA28D0E" w14:textId="77777777" w:rsidR="00142BCE" w:rsidRPr="009962F5" w:rsidRDefault="00142BCE" w:rsidP="00142BCE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>Прием заявок и конкурсных работ осуществляется с 1</w:t>
      </w:r>
      <w:r w:rsidR="003C61CF" w:rsidRPr="009962F5">
        <w:rPr>
          <w:szCs w:val="24"/>
        </w:rPr>
        <w:t>6</w:t>
      </w:r>
      <w:r w:rsidRPr="009962F5">
        <w:rPr>
          <w:szCs w:val="24"/>
        </w:rPr>
        <w:t xml:space="preserve"> по 2</w:t>
      </w:r>
      <w:r w:rsidR="00BE1EA9" w:rsidRPr="009962F5">
        <w:rPr>
          <w:szCs w:val="24"/>
        </w:rPr>
        <w:t>7</w:t>
      </w:r>
      <w:r w:rsidRPr="009962F5">
        <w:rPr>
          <w:szCs w:val="24"/>
        </w:rPr>
        <w:t xml:space="preserve"> января 2023 г. Материалы, поступившие после 2</w:t>
      </w:r>
      <w:r w:rsidR="00BE1EA9" w:rsidRPr="009962F5">
        <w:rPr>
          <w:szCs w:val="24"/>
        </w:rPr>
        <w:t>7</w:t>
      </w:r>
      <w:r w:rsidRPr="009962F5">
        <w:rPr>
          <w:szCs w:val="24"/>
        </w:rPr>
        <w:t xml:space="preserve"> января 2023 г., не рассматриваются. </w:t>
      </w:r>
    </w:p>
    <w:p w14:paraId="690A0110" w14:textId="77777777" w:rsidR="00AD71D2" w:rsidRPr="009962F5" w:rsidRDefault="00BE1EA9" w:rsidP="00AD71D2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lastRenderedPageBreak/>
        <w:t>С 27 по 30 января 2023 г. п</w:t>
      </w:r>
      <w:r w:rsidR="00AD71D2" w:rsidRPr="009962F5">
        <w:rPr>
          <w:szCs w:val="24"/>
        </w:rPr>
        <w:t xml:space="preserve">оступившие </w:t>
      </w:r>
      <w:r w:rsidR="00877564" w:rsidRPr="009962F5">
        <w:rPr>
          <w:szCs w:val="24"/>
        </w:rPr>
        <w:t>Организатору</w:t>
      </w:r>
      <w:r w:rsidR="00AD71D2" w:rsidRPr="009962F5">
        <w:rPr>
          <w:szCs w:val="24"/>
        </w:rPr>
        <w:t xml:space="preserve"> раб</w:t>
      </w:r>
      <w:r w:rsidR="00877564" w:rsidRPr="009962F5">
        <w:rPr>
          <w:szCs w:val="24"/>
        </w:rPr>
        <w:t>оты (материалы) направляются в К</w:t>
      </w:r>
      <w:r w:rsidR="00AD71D2" w:rsidRPr="009962F5">
        <w:rPr>
          <w:szCs w:val="24"/>
        </w:rPr>
        <w:t>омиссию по оценке конкурсных работ по созданию визуально</w:t>
      </w:r>
      <w:r w:rsidR="00860D47" w:rsidRPr="009962F5">
        <w:rPr>
          <w:szCs w:val="24"/>
        </w:rPr>
        <w:t>го</w:t>
      </w:r>
      <w:r w:rsidR="00877564" w:rsidRPr="009962F5">
        <w:rPr>
          <w:szCs w:val="24"/>
        </w:rPr>
        <w:t xml:space="preserve"> </w:t>
      </w:r>
      <w:r w:rsidR="00860D47" w:rsidRPr="009962F5">
        <w:rPr>
          <w:szCs w:val="24"/>
        </w:rPr>
        <w:t>образа</w:t>
      </w:r>
      <w:r w:rsidR="00877564" w:rsidRPr="009962F5">
        <w:rPr>
          <w:szCs w:val="24"/>
        </w:rPr>
        <w:t xml:space="preserve"> празднования </w:t>
      </w:r>
      <w:r w:rsidR="00AD71D2" w:rsidRPr="009962F5">
        <w:rPr>
          <w:szCs w:val="24"/>
        </w:rPr>
        <w:t xml:space="preserve">30-летия избирательной системы города Москвы (далее – Комиссия). </w:t>
      </w:r>
      <w:r w:rsidR="00877564" w:rsidRPr="009962F5">
        <w:rPr>
          <w:szCs w:val="24"/>
        </w:rPr>
        <w:t>Комиссия рассматривае</w:t>
      </w:r>
      <w:r w:rsidR="00AD71D2" w:rsidRPr="009962F5">
        <w:rPr>
          <w:szCs w:val="24"/>
        </w:rPr>
        <w:t>т представленные конкурс</w:t>
      </w:r>
      <w:r w:rsidR="00877564" w:rsidRPr="009962F5">
        <w:rPr>
          <w:szCs w:val="24"/>
        </w:rPr>
        <w:t>ные работы (материалы), оценивае</w:t>
      </w:r>
      <w:r w:rsidR="00AD71D2" w:rsidRPr="009962F5">
        <w:rPr>
          <w:szCs w:val="24"/>
        </w:rPr>
        <w:t>т их тематическую направленность, информативность и актуальность, легкость</w:t>
      </w:r>
      <w:r w:rsidR="00F508A7" w:rsidRPr="009962F5">
        <w:rPr>
          <w:szCs w:val="24"/>
        </w:rPr>
        <w:t xml:space="preserve"> восприятия и</w:t>
      </w:r>
      <w:r w:rsidR="000523D5" w:rsidRPr="009962F5">
        <w:rPr>
          <w:szCs w:val="24"/>
        </w:rPr>
        <w:t xml:space="preserve"> оригинальность, проверяет авторство и оригинальность. </w:t>
      </w:r>
      <w:r w:rsidR="00AD71D2" w:rsidRPr="009962F5">
        <w:rPr>
          <w:szCs w:val="24"/>
        </w:rPr>
        <w:t xml:space="preserve">Посредством открытого голосования </w:t>
      </w:r>
      <w:r w:rsidR="002C6426" w:rsidRPr="009962F5">
        <w:rPr>
          <w:szCs w:val="24"/>
        </w:rPr>
        <w:t xml:space="preserve">Комиссия </w:t>
      </w:r>
      <w:r w:rsidR="00AD71D2" w:rsidRPr="009962F5">
        <w:rPr>
          <w:szCs w:val="24"/>
        </w:rPr>
        <w:t>определя</w:t>
      </w:r>
      <w:r w:rsidR="002C6426" w:rsidRPr="009962F5">
        <w:rPr>
          <w:szCs w:val="24"/>
        </w:rPr>
        <w:t>е</w:t>
      </w:r>
      <w:r w:rsidR="00AD71D2" w:rsidRPr="009962F5">
        <w:rPr>
          <w:szCs w:val="24"/>
        </w:rPr>
        <w:t>т н</w:t>
      </w:r>
      <w:r w:rsidR="002C6426" w:rsidRPr="009962F5">
        <w:rPr>
          <w:szCs w:val="24"/>
        </w:rPr>
        <w:t>е</w:t>
      </w:r>
      <w:r w:rsidR="00AD71D2" w:rsidRPr="009962F5">
        <w:rPr>
          <w:szCs w:val="24"/>
        </w:rPr>
        <w:t xml:space="preserve"> более пяти </w:t>
      </w:r>
      <w:r w:rsidR="00877564" w:rsidRPr="009962F5">
        <w:rPr>
          <w:szCs w:val="24"/>
        </w:rPr>
        <w:t>работ</w:t>
      </w:r>
      <w:r w:rsidR="00AD71D2" w:rsidRPr="009962F5">
        <w:rPr>
          <w:szCs w:val="24"/>
        </w:rPr>
        <w:t xml:space="preserve"> первого этапа Конкурса</w:t>
      </w:r>
      <w:r w:rsidR="00E7129C" w:rsidRPr="009962F5">
        <w:rPr>
          <w:szCs w:val="24"/>
        </w:rPr>
        <w:t xml:space="preserve"> к участию во втором этапе</w:t>
      </w:r>
      <w:r w:rsidR="00AD71D2" w:rsidRPr="009962F5">
        <w:rPr>
          <w:szCs w:val="24"/>
        </w:rPr>
        <w:t>.</w:t>
      </w:r>
    </w:p>
    <w:p w14:paraId="3FD7BEBF" w14:textId="77777777" w:rsidR="00142BCE" w:rsidRPr="009962F5" w:rsidRDefault="00163030" w:rsidP="00142BCE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>3</w:t>
      </w:r>
      <w:r w:rsidR="00142BCE" w:rsidRPr="009962F5">
        <w:rPr>
          <w:szCs w:val="24"/>
        </w:rPr>
        <w:t>.3. Второй этап.</w:t>
      </w:r>
    </w:p>
    <w:p w14:paraId="52BD697F" w14:textId="77777777" w:rsidR="00142BCE" w:rsidRPr="009962F5" w:rsidRDefault="00142BCE" w:rsidP="00142BCE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Подведение итогов и определение победителя Конкурса осуществляется с </w:t>
      </w:r>
      <w:r w:rsidR="00BE1EA9" w:rsidRPr="009962F5">
        <w:rPr>
          <w:szCs w:val="24"/>
        </w:rPr>
        <w:t>30</w:t>
      </w:r>
      <w:r w:rsidRPr="009962F5">
        <w:rPr>
          <w:szCs w:val="24"/>
        </w:rPr>
        <w:t xml:space="preserve"> </w:t>
      </w:r>
      <w:r w:rsidR="00D355E4" w:rsidRPr="009962F5">
        <w:rPr>
          <w:szCs w:val="24"/>
        </w:rPr>
        <w:t xml:space="preserve">января </w:t>
      </w:r>
      <w:r w:rsidRPr="009962F5">
        <w:rPr>
          <w:szCs w:val="24"/>
        </w:rPr>
        <w:t xml:space="preserve">по </w:t>
      </w:r>
      <w:r w:rsidR="00D355E4" w:rsidRPr="009962F5">
        <w:rPr>
          <w:szCs w:val="24"/>
        </w:rPr>
        <w:t>2</w:t>
      </w:r>
      <w:r w:rsidRPr="009962F5">
        <w:rPr>
          <w:szCs w:val="24"/>
        </w:rPr>
        <w:t xml:space="preserve"> </w:t>
      </w:r>
      <w:r w:rsidR="00D355E4" w:rsidRPr="009962F5">
        <w:rPr>
          <w:szCs w:val="24"/>
        </w:rPr>
        <w:t>февраля</w:t>
      </w:r>
      <w:r w:rsidRPr="009962F5">
        <w:rPr>
          <w:szCs w:val="24"/>
        </w:rPr>
        <w:t xml:space="preserve"> 2023 г. </w:t>
      </w:r>
    </w:p>
    <w:p w14:paraId="47850B3F" w14:textId="77777777" w:rsidR="00680473" w:rsidRPr="009962F5" w:rsidRDefault="00142BCE" w:rsidP="006A0A31">
      <w:pPr>
        <w:pStyle w:val="ae"/>
        <w:spacing w:line="360" w:lineRule="auto"/>
        <w:rPr>
          <w:color w:val="FF0000"/>
          <w:szCs w:val="24"/>
        </w:rPr>
      </w:pPr>
      <w:r w:rsidRPr="009962F5">
        <w:rPr>
          <w:szCs w:val="24"/>
        </w:rPr>
        <w:t>Конкурсные работы (материалы)</w:t>
      </w:r>
      <w:r w:rsidR="006A0A31" w:rsidRPr="009962F5">
        <w:rPr>
          <w:szCs w:val="24"/>
        </w:rPr>
        <w:t xml:space="preserve"> участников Конкурса</w:t>
      </w:r>
      <w:r w:rsidR="00E7129C" w:rsidRPr="009962F5">
        <w:rPr>
          <w:szCs w:val="24"/>
        </w:rPr>
        <w:t>, прошедшие во второй этап</w:t>
      </w:r>
      <w:r w:rsidRPr="009962F5">
        <w:rPr>
          <w:szCs w:val="24"/>
        </w:rPr>
        <w:t xml:space="preserve"> Конкурса</w:t>
      </w:r>
      <w:r w:rsidR="00E7129C" w:rsidRPr="009962F5">
        <w:rPr>
          <w:szCs w:val="24"/>
        </w:rPr>
        <w:t>,</w:t>
      </w:r>
      <w:r w:rsidRPr="009962F5">
        <w:rPr>
          <w:szCs w:val="24"/>
        </w:rPr>
        <w:t xml:space="preserve"> рассматриваются на очередном заседании </w:t>
      </w:r>
      <w:r w:rsidR="00877564" w:rsidRPr="009962F5">
        <w:rPr>
          <w:szCs w:val="24"/>
        </w:rPr>
        <w:t>Организатора</w:t>
      </w:r>
      <w:r w:rsidRPr="009962F5">
        <w:rPr>
          <w:szCs w:val="24"/>
        </w:rPr>
        <w:t xml:space="preserve">. </w:t>
      </w:r>
      <w:r w:rsidR="00877564" w:rsidRPr="009962F5">
        <w:rPr>
          <w:szCs w:val="24"/>
        </w:rPr>
        <w:t>Организатор определяе</w:t>
      </w:r>
      <w:r w:rsidRPr="009962F5">
        <w:rPr>
          <w:szCs w:val="24"/>
        </w:rPr>
        <w:t xml:space="preserve">т победителя Конкурса посредством </w:t>
      </w:r>
      <w:r w:rsidR="00877564" w:rsidRPr="009962F5">
        <w:rPr>
          <w:szCs w:val="24"/>
        </w:rPr>
        <w:t xml:space="preserve">открытого </w:t>
      </w:r>
      <w:r w:rsidRPr="009962F5">
        <w:rPr>
          <w:szCs w:val="24"/>
        </w:rPr>
        <w:t xml:space="preserve">голосования. </w:t>
      </w:r>
      <w:r w:rsidR="00680473" w:rsidRPr="009962F5">
        <w:rPr>
          <w:szCs w:val="24"/>
        </w:rPr>
        <w:t xml:space="preserve">Победителем Конкурса признается участник </w:t>
      </w:r>
      <w:r w:rsidR="00CA3659" w:rsidRPr="009962F5">
        <w:rPr>
          <w:szCs w:val="24"/>
        </w:rPr>
        <w:t>Конкурса</w:t>
      </w:r>
      <w:r w:rsidR="00680473" w:rsidRPr="009962F5">
        <w:rPr>
          <w:szCs w:val="24"/>
        </w:rPr>
        <w:t>, набравший наибольшее количество голосов по итогам голосования.</w:t>
      </w:r>
      <w:r w:rsidR="006A0A31" w:rsidRPr="009962F5">
        <w:rPr>
          <w:szCs w:val="24"/>
        </w:rPr>
        <w:t xml:space="preserve"> В случае получени</w:t>
      </w:r>
      <w:r w:rsidR="00BB0AEF" w:rsidRPr="009962F5">
        <w:rPr>
          <w:szCs w:val="24"/>
        </w:rPr>
        <w:t>я</w:t>
      </w:r>
      <w:r w:rsidR="006A0A31" w:rsidRPr="009962F5">
        <w:rPr>
          <w:szCs w:val="24"/>
        </w:rPr>
        <w:t xml:space="preserve"> равного количества голосов за работы финалистов, </w:t>
      </w:r>
      <w:r w:rsidR="00877564" w:rsidRPr="009962F5">
        <w:rPr>
          <w:szCs w:val="24"/>
        </w:rPr>
        <w:t xml:space="preserve">голос </w:t>
      </w:r>
      <w:r w:rsidR="002F1605" w:rsidRPr="009962F5">
        <w:rPr>
          <w:szCs w:val="24"/>
        </w:rPr>
        <w:t>П</w:t>
      </w:r>
      <w:r w:rsidR="00D355E4" w:rsidRPr="009962F5">
        <w:rPr>
          <w:szCs w:val="24"/>
        </w:rPr>
        <w:t xml:space="preserve">редседателя </w:t>
      </w:r>
      <w:r w:rsidR="00AC7DC9" w:rsidRPr="009962F5">
        <w:rPr>
          <w:szCs w:val="24"/>
        </w:rPr>
        <w:t xml:space="preserve">Московской городской избирательной комиссии </w:t>
      </w:r>
      <w:r w:rsidR="00D355E4" w:rsidRPr="009962F5">
        <w:rPr>
          <w:szCs w:val="24"/>
        </w:rPr>
        <w:t>является решающим.</w:t>
      </w:r>
    </w:p>
    <w:p w14:paraId="560D4F1F" w14:textId="77777777" w:rsidR="000523D5" w:rsidRPr="009962F5" w:rsidRDefault="000523D5" w:rsidP="006A0A31">
      <w:pPr>
        <w:pStyle w:val="ae"/>
        <w:spacing w:line="360" w:lineRule="auto"/>
        <w:rPr>
          <w:szCs w:val="24"/>
        </w:rPr>
      </w:pPr>
    </w:p>
    <w:p w14:paraId="57A12CEE" w14:textId="77777777" w:rsidR="00AC7675" w:rsidRPr="009962F5" w:rsidRDefault="009402F5" w:rsidP="00E46796">
      <w:pPr>
        <w:pStyle w:val="ae"/>
        <w:spacing w:line="360" w:lineRule="auto"/>
        <w:ind w:firstLine="0"/>
        <w:jc w:val="center"/>
        <w:rPr>
          <w:b/>
          <w:szCs w:val="24"/>
        </w:rPr>
      </w:pPr>
      <w:r w:rsidRPr="009962F5">
        <w:rPr>
          <w:b/>
          <w:szCs w:val="24"/>
        </w:rPr>
        <w:t xml:space="preserve">4. </w:t>
      </w:r>
      <w:r w:rsidR="00163ABB" w:rsidRPr="009962F5">
        <w:rPr>
          <w:b/>
          <w:szCs w:val="24"/>
        </w:rPr>
        <w:t>Авторские права</w:t>
      </w:r>
    </w:p>
    <w:p w14:paraId="5D458A0A" w14:textId="77777777" w:rsidR="00264EF7" w:rsidRPr="009962F5" w:rsidRDefault="00264EF7" w:rsidP="00264EF7">
      <w:pPr>
        <w:pStyle w:val="ae"/>
        <w:spacing w:line="360" w:lineRule="auto"/>
        <w:jc w:val="center"/>
        <w:rPr>
          <w:b/>
          <w:szCs w:val="24"/>
        </w:rPr>
      </w:pPr>
    </w:p>
    <w:p w14:paraId="4FCD8AD5" w14:textId="77777777" w:rsidR="00AC7675" w:rsidRPr="009962F5" w:rsidRDefault="00AC7675" w:rsidP="00AC7675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4.1. Участники Конкурса обязуются соблюдать </w:t>
      </w:r>
      <w:r w:rsidR="000523D5" w:rsidRPr="009962F5">
        <w:rPr>
          <w:szCs w:val="24"/>
        </w:rPr>
        <w:t xml:space="preserve">гражданское </w:t>
      </w:r>
      <w:r w:rsidRPr="009962F5">
        <w:rPr>
          <w:szCs w:val="24"/>
        </w:rPr>
        <w:t>законо</w:t>
      </w:r>
      <w:r w:rsidR="000523D5" w:rsidRPr="009962F5">
        <w:rPr>
          <w:szCs w:val="24"/>
        </w:rPr>
        <w:t xml:space="preserve">дательство Российской Федерации, </w:t>
      </w:r>
      <w:r w:rsidRPr="009962F5">
        <w:rPr>
          <w:szCs w:val="24"/>
        </w:rPr>
        <w:t xml:space="preserve">самостоятельно несут ответственность за нарушение прав третьих лиц. </w:t>
      </w:r>
    </w:p>
    <w:p w14:paraId="1B53E81F" w14:textId="77777777" w:rsidR="000523D5" w:rsidRPr="009962F5" w:rsidRDefault="000523D5" w:rsidP="00AC7675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>4.2</w:t>
      </w:r>
      <w:r w:rsidR="00F102B1" w:rsidRPr="009962F5">
        <w:rPr>
          <w:szCs w:val="24"/>
        </w:rPr>
        <w:t xml:space="preserve">. </w:t>
      </w:r>
      <w:r w:rsidR="003C61CF" w:rsidRPr="009962F5">
        <w:rPr>
          <w:szCs w:val="24"/>
        </w:rPr>
        <w:t>Конкурсная р</w:t>
      </w:r>
      <w:r w:rsidRPr="009962F5">
        <w:rPr>
          <w:szCs w:val="24"/>
        </w:rPr>
        <w:t>абота (материал</w:t>
      </w:r>
      <w:r w:rsidR="003D6B0A" w:rsidRPr="009962F5">
        <w:rPr>
          <w:szCs w:val="24"/>
        </w:rPr>
        <w:t>ы</w:t>
      </w:r>
      <w:r w:rsidRPr="009962F5">
        <w:rPr>
          <w:szCs w:val="24"/>
        </w:rPr>
        <w:t>), представленная участником Конкурса, который по результатам Конкурса не стал победителем, не рецензируется и возвращается автору.</w:t>
      </w:r>
    </w:p>
    <w:p w14:paraId="7CFC9F76" w14:textId="77777777" w:rsidR="00CC3B16" w:rsidRPr="009962F5" w:rsidRDefault="00CC3B16" w:rsidP="00AC7675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4.3. </w:t>
      </w:r>
      <w:r w:rsidR="003C61CF" w:rsidRPr="009962F5">
        <w:rPr>
          <w:szCs w:val="24"/>
        </w:rPr>
        <w:t>Конкурсная р</w:t>
      </w:r>
      <w:r w:rsidR="00530033" w:rsidRPr="009962F5">
        <w:rPr>
          <w:szCs w:val="24"/>
        </w:rPr>
        <w:t>абота (материал</w:t>
      </w:r>
      <w:r w:rsidR="003D6B0A" w:rsidRPr="009962F5">
        <w:rPr>
          <w:szCs w:val="24"/>
        </w:rPr>
        <w:t>ы</w:t>
      </w:r>
      <w:r w:rsidR="00530033" w:rsidRPr="009962F5">
        <w:rPr>
          <w:szCs w:val="24"/>
        </w:rPr>
        <w:t>), представленная</w:t>
      </w:r>
      <w:r w:rsidR="000C4CAF" w:rsidRPr="009962F5">
        <w:rPr>
          <w:szCs w:val="24"/>
        </w:rPr>
        <w:t xml:space="preserve"> победителем Конкурса</w:t>
      </w:r>
      <w:r w:rsidR="00530033" w:rsidRPr="009962F5">
        <w:rPr>
          <w:szCs w:val="24"/>
        </w:rPr>
        <w:t>, не рецензируется и не возвращается автору.</w:t>
      </w:r>
    </w:p>
    <w:p w14:paraId="027E6689" w14:textId="77777777" w:rsidR="00EF1AE0" w:rsidRPr="009962F5" w:rsidRDefault="00530033" w:rsidP="00641E51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Все авторские права на данную </w:t>
      </w:r>
      <w:r w:rsidR="003C61CF" w:rsidRPr="009962F5">
        <w:rPr>
          <w:szCs w:val="24"/>
        </w:rPr>
        <w:t xml:space="preserve">конкурсную </w:t>
      </w:r>
      <w:r w:rsidRPr="009962F5">
        <w:rPr>
          <w:szCs w:val="24"/>
        </w:rPr>
        <w:t>работу (материал</w:t>
      </w:r>
      <w:r w:rsidR="003D6B0A" w:rsidRPr="009962F5">
        <w:rPr>
          <w:szCs w:val="24"/>
        </w:rPr>
        <w:t>ы</w:t>
      </w:r>
      <w:r w:rsidRPr="009962F5">
        <w:rPr>
          <w:szCs w:val="24"/>
        </w:rPr>
        <w:t>)</w:t>
      </w:r>
      <w:r w:rsidR="00BB78A1" w:rsidRPr="009962F5">
        <w:rPr>
          <w:szCs w:val="24"/>
        </w:rPr>
        <w:t>, в частности, исключительные права</w:t>
      </w:r>
      <w:r w:rsidRPr="009962F5">
        <w:rPr>
          <w:szCs w:val="24"/>
        </w:rPr>
        <w:t>, за исключением непередаваемых прав, определенных гражданским законодательством Российской Федерации, с момента награждения победителя Конкурса бессрочно и безвозмездно переходят Организатору.</w:t>
      </w:r>
    </w:p>
    <w:p w14:paraId="46304234" w14:textId="77777777" w:rsidR="00F517A2" w:rsidRPr="009962F5" w:rsidRDefault="00F517A2" w:rsidP="00AC7675">
      <w:pPr>
        <w:pStyle w:val="ae"/>
        <w:spacing w:line="360" w:lineRule="auto"/>
        <w:rPr>
          <w:szCs w:val="24"/>
        </w:rPr>
      </w:pPr>
    </w:p>
    <w:p w14:paraId="446893B8" w14:textId="77777777" w:rsidR="00163ABB" w:rsidRPr="009962F5" w:rsidRDefault="009402F5" w:rsidP="00EF1AE0">
      <w:pPr>
        <w:pStyle w:val="ae"/>
        <w:spacing w:line="360" w:lineRule="auto"/>
        <w:ind w:firstLine="0"/>
        <w:jc w:val="center"/>
        <w:rPr>
          <w:b/>
          <w:szCs w:val="24"/>
        </w:rPr>
      </w:pPr>
      <w:r w:rsidRPr="009962F5">
        <w:rPr>
          <w:b/>
          <w:szCs w:val="24"/>
        </w:rPr>
        <w:t xml:space="preserve">5. </w:t>
      </w:r>
      <w:r w:rsidR="00794B87" w:rsidRPr="009962F5">
        <w:rPr>
          <w:b/>
          <w:szCs w:val="24"/>
        </w:rPr>
        <w:t>Порядок награждения победителя Конкурса</w:t>
      </w:r>
    </w:p>
    <w:p w14:paraId="7AF7C79E" w14:textId="77777777" w:rsidR="00264EF7" w:rsidRPr="009962F5" w:rsidRDefault="00264EF7" w:rsidP="00F517A2">
      <w:pPr>
        <w:pStyle w:val="ae"/>
        <w:spacing w:line="360" w:lineRule="auto"/>
        <w:ind w:firstLine="0"/>
        <w:rPr>
          <w:szCs w:val="24"/>
        </w:rPr>
      </w:pPr>
    </w:p>
    <w:p w14:paraId="0EB1E712" w14:textId="77777777" w:rsidR="00726841" w:rsidRPr="009962F5" w:rsidRDefault="0031245E" w:rsidP="007F5B55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5.1. </w:t>
      </w:r>
      <w:r w:rsidR="00680473" w:rsidRPr="009962F5">
        <w:rPr>
          <w:szCs w:val="24"/>
        </w:rPr>
        <w:t>Победитель Конкурса награждается дипломом победителя</w:t>
      </w:r>
      <w:r w:rsidR="005E26F5" w:rsidRPr="009962F5">
        <w:rPr>
          <w:szCs w:val="24"/>
        </w:rPr>
        <w:t xml:space="preserve"> Конкурса</w:t>
      </w:r>
      <w:r w:rsidR="006A0A31" w:rsidRPr="009962F5">
        <w:rPr>
          <w:szCs w:val="24"/>
        </w:rPr>
        <w:t xml:space="preserve"> и поощряется благодар</w:t>
      </w:r>
      <w:r w:rsidR="00E7129C" w:rsidRPr="009962F5">
        <w:rPr>
          <w:szCs w:val="24"/>
        </w:rPr>
        <w:t>ственным письмом</w:t>
      </w:r>
      <w:r w:rsidR="006A0A31" w:rsidRPr="009962F5">
        <w:rPr>
          <w:szCs w:val="24"/>
        </w:rPr>
        <w:t xml:space="preserve"> П</w:t>
      </w:r>
      <w:r w:rsidR="00680473" w:rsidRPr="009962F5">
        <w:rPr>
          <w:szCs w:val="24"/>
        </w:rPr>
        <w:t>редседателя Московской городской избирательной комиссии.</w:t>
      </w:r>
      <w:r w:rsidR="00794B87" w:rsidRPr="009962F5">
        <w:rPr>
          <w:szCs w:val="24"/>
        </w:rPr>
        <w:t xml:space="preserve"> </w:t>
      </w:r>
    </w:p>
    <w:p w14:paraId="59FA5BF4" w14:textId="77777777" w:rsidR="00726841" w:rsidRPr="009962F5" w:rsidRDefault="0031245E" w:rsidP="007F5B55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5.2. </w:t>
      </w:r>
      <w:r w:rsidR="00AD1A30" w:rsidRPr="009962F5">
        <w:rPr>
          <w:szCs w:val="24"/>
        </w:rPr>
        <w:t>Награждение осуществляется в торжественной обстановке.</w:t>
      </w:r>
      <w:r w:rsidR="00680473" w:rsidRPr="009962F5">
        <w:rPr>
          <w:szCs w:val="24"/>
        </w:rPr>
        <w:t xml:space="preserve"> </w:t>
      </w:r>
    </w:p>
    <w:p w14:paraId="74A6853E" w14:textId="77777777" w:rsidR="00680473" w:rsidRPr="009962F5" w:rsidRDefault="0031245E" w:rsidP="009F5DD3">
      <w:pPr>
        <w:pStyle w:val="ae"/>
        <w:spacing w:line="360" w:lineRule="auto"/>
        <w:rPr>
          <w:szCs w:val="24"/>
        </w:rPr>
      </w:pPr>
      <w:r w:rsidRPr="009962F5">
        <w:rPr>
          <w:szCs w:val="24"/>
        </w:rPr>
        <w:t xml:space="preserve">5.3. </w:t>
      </w:r>
      <w:r w:rsidR="00680473" w:rsidRPr="009962F5">
        <w:rPr>
          <w:szCs w:val="24"/>
        </w:rPr>
        <w:t xml:space="preserve">Информация о </w:t>
      </w:r>
      <w:r w:rsidR="005C34DE" w:rsidRPr="009962F5">
        <w:rPr>
          <w:szCs w:val="24"/>
        </w:rPr>
        <w:t xml:space="preserve">результатах Конкурса </w:t>
      </w:r>
      <w:r w:rsidR="00680473" w:rsidRPr="009962F5">
        <w:rPr>
          <w:szCs w:val="24"/>
        </w:rPr>
        <w:t>размеща</w:t>
      </w:r>
      <w:r w:rsidR="005C34DE" w:rsidRPr="009962F5">
        <w:rPr>
          <w:szCs w:val="24"/>
        </w:rPr>
        <w:t>е</w:t>
      </w:r>
      <w:r w:rsidR="00680473" w:rsidRPr="009962F5">
        <w:rPr>
          <w:szCs w:val="24"/>
        </w:rPr>
        <w:t xml:space="preserve">тся </w:t>
      </w:r>
      <w:r w:rsidR="009F5DD3" w:rsidRPr="009962F5">
        <w:rPr>
          <w:szCs w:val="24"/>
        </w:rPr>
        <w:t xml:space="preserve">в официальных изданиях </w:t>
      </w:r>
      <w:r w:rsidR="00AD1A30" w:rsidRPr="009962F5">
        <w:rPr>
          <w:szCs w:val="24"/>
        </w:rPr>
        <w:t>Организатора</w:t>
      </w:r>
      <w:r w:rsidR="009F5DD3" w:rsidRPr="009962F5">
        <w:rPr>
          <w:szCs w:val="24"/>
        </w:rPr>
        <w:t>.</w:t>
      </w:r>
    </w:p>
    <w:p w14:paraId="3352810D" w14:textId="77777777" w:rsidR="00680473" w:rsidRDefault="00680473" w:rsidP="00680473">
      <w:pPr>
        <w:rPr>
          <w:b/>
          <w:color w:val="26282F"/>
        </w:rPr>
      </w:pPr>
      <w:bookmarkStart w:id="0" w:name="anchor11000"/>
      <w:bookmarkEnd w:id="0"/>
    </w:p>
    <w:p w14:paraId="7F2DAE5B" w14:textId="77777777" w:rsidR="00051E9B" w:rsidRDefault="00051E9B" w:rsidP="00680473"/>
    <w:p w14:paraId="1686C2B6" w14:textId="77777777" w:rsidR="009962F5" w:rsidRDefault="009962F5" w:rsidP="00680473"/>
    <w:p w14:paraId="4AE87817" w14:textId="77777777" w:rsidR="009962F5" w:rsidRDefault="009962F5" w:rsidP="00680473"/>
    <w:p w14:paraId="5353D821" w14:textId="77777777" w:rsidR="009962F5" w:rsidRDefault="009962F5" w:rsidP="00680473"/>
    <w:p w14:paraId="529758A8" w14:textId="77777777" w:rsidR="009962F5" w:rsidRDefault="009962F5" w:rsidP="00680473"/>
    <w:p w14:paraId="133109BD" w14:textId="77777777" w:rsidR="009962F5" w:rsidRDefault="009962F5" w:rsidP="00680473"/>
    <w:p w14:paraId="5B4F4FEE" w14:textId="77777777" w:rsidR="009962F5" w:rsidRDefault="009962F5" w:rsidP="00680473"/>
    <w:p w14:paraId="0CBA471D" w14:textId="77777777" w:rsidR="009962F5" w:rsidRDefault="009962F5" w:rsidP="00680473"/>
    <w:p w14:paraId="6146DB5B" w14:textId="77777777" w:rsidR="009962F5" w:rsidRDefault="009962F5" w:rsidP="00680473"/>
    <w:p w14:paraId="765A1842" w14:textId="77777777" w:rsidR="009962F5" w:rsidRDefault="009962F5" w:rsidP="00680473"/>
    <w:p w14:paraId="796192E2" w14:textId="77777777" w:rsidR="009962F5" w:rsidRDefault="009962F5" w:rsidP="00680473"/>
    <w:p w14:paraId="2F4CF27F" w14:textId="77777777" w:rsidR="009962F5" w:rsidRDefault="009962F5" w:rsidP="00680473"/>
    <w:p w14:paraId="35FFB87F" w14:textId="77777777" w:rsidR="009962F5" w:rsidRDefault="009962F5" w:rsidP="00680473"/>
    <w:p w14:paraId="2E55A91E" w14:textId="77777777" w:rsidR="009962F5" w:rsidRDefault="009962F5" w:rsidP="00680473"/>
    <w:p w14:paraId="2745BA98" w14:textId="77777777" w:rsidR="009962F5" w:rsidRDefault="009962F5" w:rsidP="00680473"/>
    <w:p w14:paraId="391412C4" w14:textId="77777777" w:rsidR="009962F5" w:rsidRDefault="009962F5" w:rsidP="00680473"/>
    <w:p w14:paraId="5220AFDC" w14:textId="77777777" w:rsidR="009962F5" w:rsidRDefault="009962F5" w:rsidP="00680473"/>
    <w:p w14:paraId="4B076FC6" w14:textId="77777777" w:rsidR="009962F5" w:rsidRDefault="009962F5" w:rsidP="00680473"/>
    <w:p w14:paraId="7757EB7F" w14:textId="77777777" w:rsidR="009962F5" w:rsidRDefault="009962F5" w:rsidP="00680473"/>
    <w:p w14:paraId="02F26EE9" w14:textId="77777777" w:rsidR="009962F5" w:rsidRDefault="009962F5" w:rsidP="00680473"/>
    <w:p w14:paraId="29959938" w14:textId="77777777" w:rsidR="009962F5" w:rsidRDefault="009962F5" w:rsidP="00680473"/>
    <w:p w14:paraId="6B23B224" w14:textId="77777777" w:rsidR="009962F5" w:rsidRDefault="009962F5" w:rsidP="00680473"/>
    <w:p w14:paraId="5375F3C8" w14:textId="77777777" w:rsidR="009962F5" w:rsidRDefault="009962F5" w:rsidP="00680473"/>
    <w:p w14:paraId="6F161E4A" w14:textId="77777777" w:rsidR="009962F5" w:rsidRDefault="009962F5" w:rsidP="00680473"/>
    <w:p w14:paraId="3E94E688" w14:textId="77777777" w:rsidR="009962F5" w:rsidRDefault="009962F5" w:rsidP="00680473"/>
    <w:p w14:paraId="715CCDBD" w14:textId="77777777" w:rsidR="009962F5" w:rsidRDefault="009962F5" w:rsidP="00680473"/>
    <w:p w14:paraId="104DBFCD" w14:textId="77777777" w:rsidR="009962F5" w:rsidRDefault="009962F5" w:rsidP="00680473"/>
    <w:p w14:paraId="11C3E3EE" w14:textId="77777777" w:rsidR="009962F5" w:rsidRDefault="009962F5" w:rsidP="00680473"/>
    <w:p w14:paraId="230BEDBD" w14:textId="77777777" w:rsidR="009962F5" w:rsidRDefault="009962F5" w:rsidP="00680473"/>
    <w:p w14:paraId="1BAC420E" w14:textId="77777777" w:rsidR="009962F5" w:rsidRDefault="009962F5" w:rsidP="00680473"/>
    <w:p w14:paraId="3A6ED71F" w14:textId="77777777" w:rsidR="009962F5" w:rsidRDefault="009962F5" w:rsidP="00680473"/>
    <w:p w14:paraId="493F9767" w14:textId="77777777" w:rsidR="009962F5" w:rsidRDefault="009962F5" w:rsidP="00680473"/>
    <w:p w14:paraId="27A02DC6" w14:textId="77777777" w:rsidR="009962F5" w:rsidRDefault="009962F5" w:rsidP="00680473"/>
    <w:p w14:paraId="4708D939" w14:textId="77777777" w:rsidR="009962F5" w:rsidRDefault="009962F5" w:rsidP="00680473"/>
    <w:p w14:paraId="398246CF" w14:textId="77777777" w:rsidR="009962F5" w:rsidRDefault="009962F5" w:rsidP="00680473"/>
    <w:p w14:paraId="55E34AA4" w14:textId="77777777" w:rsidR="009962F5" w:rsidRDefault="009962F5" w:rsidP="00680473"/>
    <w:p w14:paraId="0BB34E72" w14:textId="77777777" w:rsidR="009962F5" w:rsidRDefault="009962F5" w:rsidP="00680473"/>
    <w:p w14:paraId="78D52F39" w14:textId="77777777" w:rsidR="009962F5" w:rsidRDefault="009962F5" w:rsidP="00680473"/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"/>
        <w:gridCol w:w="9844"/>
      </w:tblGrid>
      <w:tr w:rsidR="009962F5" w14:paraId="154A6F89" w14:textId="77777777" w:rsidTr="00D262EE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864F" w14:textId="77777777" w:rsidR="009962F5" w:rsidRDefault="009962F5" w:rsidP="00D262EE">
            <w:pPr>
              <w:pStyle w:val="ae"/>
              <w:ind w:firstLine="0"/>
              <w:jc w:val="right"/>
              <w:rPr>
                <w:b/>
                <w:color w:val="26282F"/>
              </w:rPr>
            </w:pPr>
          </w:p>
        </w:tc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2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28"/>
              <w:gridCol w:w="4700"/>
            </w:tblGrid>
            <w:tr w:rsidR="009962F5" w14:paraId="6FE5F3C0" w14:textId="77777777" w:rsidTr="00D262EE">
              <w:tc>
                <w:tcPr>
                  <w:tcW w:w="49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A4E0D" w14:textId="77777777" w:rsidR="009962F5" w:rsidRDefault="009962F5" w:rsidP="00D262EE">
                  <w:pPr>
                    <w:pStyle w:val="ae"/>
                    <w:ind w:firstLine="0"/>
                    <w:jc w:val="right"/>
                    <w:rPr>
                      <w:b/>
                      <w:color w:val="26282F"/>
                    </w:rPr>
                  </w:pPr>
                </w:p>
              </w:tc>
              <w:tc>
                <w:tcPr>
                  <w:tcW w:w="47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614242" w14:textId="77777777" w:rsidR="009962F5" w:rsidRPr="00E70F1A" w:rsidRDefault="009962F5" w:rsidP="00D262EE">
                  <w:pPr>
                    <w:pStyle w:val="ae"/>
                    <w:ind w:firstLine="0"/>
                    <w:jc w:val="center"/>
                    <w:rPr>
                      <w:color w:val="26282F"/>
                      <w:sz w:val="28"/>
                      <w:szCs w:val="28"/>
                    </w:rPr>
                  </w:pPr>
                  <w:r w:rsidRPr="00E70F1A">
                    <w:rPr>
                      <w:color w:val="26282F"/>
                      <w:sz w:val="28"/>
                      <w:szCs w:val="28"/>
                    </w:rPr>
                    <w:t>Приложение</w:t>
                  </w:r>
                  <w:r>
                    <w:rPr>
                      <w:color w:val="26282F"/>
                      <w:sz w:val="28"/>
                      <w:szCs w:val="28"/>
                    </w:rPr>
                    <w:t xml:space="preserve"> № 1</w:t>
                  </w:r>
                </w:p>
                <w:p w14:paraId="5937A96E" w14:textId="77777777" w:rsidR="009962F5" w:rsidRDefault="009962F5" w:rsidP="00D262EE">
                  <w:pPr>
                    <w:pStyle w:val="ae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E70F1A">
                    <w:rPr>
                      <w:color w:val="26282F"/>
                      <w:sz w:val="28"/>
                      <w:szCs w:val="28"/>
                    </w:rPr>
                    <w:t xml:space="preserve">к Положению </w:t>
                  </w:r>
                  <w:r w:rsidRPr="00E70F1A">
                    <w:rPr>
                      <w:sz w:val="28"/>
                      <w:szCs w:val="28"/>
                    </w:rPr>
                    <w:t xml:space="preserve">о порядке и проведении творческого конкурса </w:t>
                  </w:r>
                </w:p>
                <w:p w14:paraId="476BB76E" w14:textId="77777777" w:rsidR="009962F5" w:rsidRPr="00E70F1A" w:rsidRDefault="009962F5" w:rsidP="00D262EE">
                  <w:pPr>
                    <w:pStyle w:val="ae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E70F1A">
                    <w:rPr>
                      <w:sz w:val="28"/>
                      <w:szCs w:val="28"/>
                    </w:rPr>
                    <w:t>по созданию визуально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r w:rsidRPr="00E70F1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образа</w:t>
                  </w:r>
                  <w:r w:rsidRPr="00E70F1A">
                    <w:rPr>
                      <w:sz w:val="28"/>
                      <w:szCs w:val="28"/>
                    </w:rPr>
                    <w:t xml:space="preserve"> празднования 30-летия избирательной системы </w:t>
                  </w:r>
                </w:p>
                <w:p w14:paraId="0A68C1F8" w14:textId="77777777" w:rsidR="009962F5" w:rsidRPr="00FE42D7" w:rsidRDefault="009962F5" w:rsidP="00D262EE">
                  <w:pPr>
                    <w:pStyle w:val="ae"/>
                    <w:ind w:firstLine="0"/>
                    <w:jc w:val="center"/>
                    <w:rPr>
                      <w:szCs w:val="24"/>
                    </w:rPr>
                  </w:pPr>
                  <w:r w:rsidRPr="00E70F1A">
                    <w:rPr>
                      <w:sz w:val="28"/>
                      <w:szCs w:val="28"/>
                    </w:rPr>
                    <w:t>города Москвы</w:t>
                  </w:r>
                </w:p>
              </w:tc>
            </w:tr>
          </w:tbl>
          <w:p w14:paraId="63C4F07A" w14:textId="77777777" w:rsidR="009962F5" w:rsidRPr="00D20880" w:rsidRDefault="009962F5" w:rsidP="00D262EE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63A58DDE" w14:textId="77777777" w:rsidR="009962F5" w:rsidRDefault="009962F5" w:rsidP="009962F5">
      <w:pPr>
        <w:pStyle w:val="ae"/>
        <w:ind w:firstLine="680"/>
        <w:jc w:val="right"/>
      </w:pPr>
    </w:p>
    <w:p w14:paraId="61407934" w14:textId="77777777" w:rsidR="009962F5" w:rsidRDefault="009962F5" w:rsidP="009962F5">
      <w:pPr>
        <w:pStyle w:val="ae"/>
        <w:jc w:val="center"/>
        <w:rPr>
          <w:b/>
          <w:sz w:val="28"/>
        </w:rPr>
      </w:pPr>
    </w:p>
    <w:p w14:paraId="0176ADE4" w14:textId="77777777" w:rsidR="009962F5" w:rsidRDefault="009962F5" w:rsidP="009962F5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F9A9D1" w14:textId="77777777" w:rsidR="009962F5" w:rsidRDefault="009962F5" w:rsidP="009962F5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  <w:r w:rsidRPr="007C4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4F4944A" w14:textId="77777777" w:rsidR="009962F5" w:rsidRDefault="009962F5" w:rsidP="009962F5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44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 w:rsidRPr="008449AC">
        <w:rPr>
          <w:rFonts w:ascii="Times New Roman" w:hAnsi="Times New Roman" w:cs="Times New Roman"/>
          <w:b/>
          <w:color w:val="000000" w:themeColor="text1"/>
          <w:sz w:val="28"/>
        </w:rPr>
        <w:t>творческо</w:t>
      </w:r>
      <w:r>
        <w:rPr>
          <w:rFonts w:ascii="Times New Roman" w:hAnsi="Times New Roman" w:cs="Times New Roman"/>
          <w:b/>
          <w:color w:val="000000" w:themeColor="text1"/>
          <w:sz w:val="28"/>
        </w:rPr>
        <w:t>м</w:t>
      </w:r>
      <w:r w:rsidRPr="008449AC">
        <w:rPr>
          <w:rFonts w:ascii="Times New Roman" w:hAnsi="Times New Roman" w:cs="Times New Roman"/>
          <w:b/>
          <w:color w:val="000000" w:themeColor="text1"/>
          <w:sz w:val="28"/>
        </w:rPr>
        <w:t xml:space="preserve"> конкурс</w:t>
      </w:r>
      <w:r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Pr="008449AC">
        <w:rPr>
          <w:rFonts w:ascii="Times New Roman" w:hAnsi="Times New Roman" w:cs="Times New Roman"/>
          <w:b/>
          <w:color w:val="000000" w:themeColor="text1"/>
          <w:sz w:val="28"/>
        </w:rPr>
        <w:t xml:space="preserve"> по созданию визуально</w:t>
      </w:r>
      <w:r>
        <w:rPr>
          <w:rFonts w:ascii="Times New Roman" w:hAnsi="Times New Roman" w:cs="Times New Roman"/>
          <w:b/>
          <w:color w:val="000000" w:themeColor="text1"/>
          <w:sz w:val="28"/>
        </w:rPr>
        <w:t>го</w:t>
      </w:r>
      <w:r w:rsidRPr="008449A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образа</w:t>
      </w:r>
      <w:r w:rsidRPr="008449AC">
        <w:rPr>
          <w:rFonts w:ascii="Times New Roman" w:hAnsi="Times New Roman" w:cs="Times New Roman"/>
          <w:b/>
          <w:color w:val="000000" w:themeColor="text1"/>
          <w:sz w:val="28"/>
        </w:rPr>
        <w:t xml:space="preserve"> празднования 30-летия избирательной системы города Москвы</w:t>
      </w:r>
    </w:p>
    <w:p w14:paraId="75E9A642" w14:textId="77777777" w:rsidR="009962F5" w:rsidRPr="008449AC" w:rsidRDefault="009962F5" w:rsidP="009962F5">
      <w:pPr>
        <w:pStyle w:val="af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756"/>
        <w:gridCol w:w="1512"/>
        <w:gridCol w:w="1276"/>
        <w:gridCol w:w="1843"/>
      </w:tblGrid>
      <w:tr w:rsidR="009962F5" w:rsidRPr="007C4B24" w14:paraId="46D35B55" w14:textId="77777777" w:rsidTr="00D262E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C27D7" w14:textId="77777777" w:rsidR="009962F5" w:rsidRPr="00FF4248" w:rsidRDefault="009962F5" w:rsidP="00D262EE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FF4248">
              <w:rPr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324E" w14:textId="77777777" w:rsidR="009962F5" w:rsidRDefault="009962F5" w:rsidP="00D262E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работы</w:t>
            </w:r>
            <w:r w:rsidRPr="00FF4248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CE3B3F3" w14:textId="77777777" w:rsidR="009962F5" w:rsidRPr="00FF4248" w:rsidRDefault="009962F5" w:rsidP="00D262E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5469" w14:textId="77777777" w:rsidR="009962F5" w:rsidRDefault="009962F5" w:rsidP="00D262E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Участник конкурса:</w:t>
            </w:r>
          </w:p>
          <w:p w14:paraId="6461FF88" w14:textId="77777777" w:rsidR="009962F5" w:rsidRPr="00016C01" w:rsidRDefault="009962F5" w:rsidP="00D262E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bCs/>
                <w:color w:val="000000"/>
                <w:sz w:val="20"/>
                <w:szCs w:val="20"/>
              </w:rPr>
            </w:pPr>
            <w:r w:rsidRPr="00016C01">
              <w:rPr>
                <w:bCs/>
                <w:color w:val="000000"/>
                <w:sz w:val="20"/>
                <w:szCs w:val="20"/>
              </w:rPr>
              <w:t>ФИО</w:t>
            </w:r>
            <w:r>
              <w:rPr>
                <w:bCs/>
                <w:color w:val="000000"/>
                <w:sz w:val="20"/>
                <w:szCs w:val="20"/>
              </w:rPr>
              <w:t>/наименование авторского коллектива</w:t>
            </w:r>
          </w:p>
          <w:p w14:paraId="1E94F7E0" w14:textId="77777777" w:rsidR="009962F5" w:rsidRPr="00016C01" w:rsidRDefault="009962F5" w:rsidP="00D262E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FC54" w14:textId="77777777" w:rsidR="009962F5" w:rsidRPr="00FF4248" w:rsidRDefault="009962F5" w:rsidP="00D262EE">
            <w:pPr>
              <w:rPr>
                <w:bCs/>
                <w:color w:val="000000"/>
                <w:sz w:val="20"/>
                <w:szCs w:val="20"/>
              </w:rPr>
            </w:pPr>
            <w:r w:rsidRPr="00FF4248">
              <w:rPr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05F3" w14:textId="77777777" w:rsidR="009962F5" w:rsidRPr="00FF4248" w:rsidRDefault="009962F5" w:rsidP="00D262EE">
            <w:pPr>
              <w:rPr>
                <w:bCs/>
                <w:color w:val="000000"/>
                <w:sz w:val="20"/>
                <w:szCs w:val="20"/>
              </w:rPr>
            </w:pPr>
            <w:r w:rsidRPr="00FF4248">
              <w:rPr>
                <w:color w:val="000000"/>
                <w:sz w:val="20"/>
                <w:szCs w:val="20"/>
              </w:rPr>
              <w:t>Место учебы/ работы</w:t>
            </w:r>
            <w:r w:rsidRPr="00FF424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F02D" w14:textId="77777777" w:rsidR="009962F5" w:rsidRPr="00FF4248" w:rsidRDefault="009962F5" w:rsidP="00D262EE">
            <w:pPr>
              <w:rPr>
                <w:bCs/>
                <w:color w:val="000000"/>
                <w:sz w:val="20"/>
                <w:szCs w:val="20"/>
              </w:rPr>
            </w:pPr>
            <w:r w:rsidRPr="00FF4248">
              <w:rPr>
                <w:bCs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D154" w14:textId="77777777" w:rsidR="009962F5" w:rsidRPr="00FF4248" w:rsidRDefault="009962F5" w:rsidP="00D262EE">
            <w:pPr>
              <w:rPr>
                <w:bCs/>
                <w:color w:val="000000"/>
                <w:sz w:val="20"/>
                <w:szCs w:val="20"/>
              </w:rPr>
            </w:pPr>
            <w:r w:rsidRPr="00FF4248">
              <w:rPr>
                <w:bCs/>
                <w:color w:val="000000"/>
                <w:sz w:val="20"/>
                <w:szCs w:val="20"/>
              </w:rPr>
              <w:t>Контактный телефон и адрес электронной почты</w:t>
            </w:r>
          </w:p>
        </w:tc>
      </w:tr>
      <w:tr w:rsidR="009962F5" w:rsidRPr="007C4B24" w14:paraId="3794061D" w14:textId="77777777" w:rsidTr="00D262E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A139" w14:textId="77777777" w:rsidR="009962F5" w:rsidRPr="00FF4248" w:rsidRDefault="009962F5" w:rsidP="00D262EE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F4248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DD46" w14:textId="77777777" w:rsidR="009962F5" w:rsidRPr="007C4B24" w:rsidRDefault="009962F5" w:rsidP="00D262EE">
            <w:pPr>
              <w:jc w:val="both"/>
              <w:rPr>
                <w:color w:val="000000"/>
                <w:lang w:val="en-US"/>
              </w:rPr>
            </w:pPr>
            <w:r w:rsidRPr="007C4B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B0E7" w14:textId="77777777" w:rsidR="009962F5" w:rsidRPr="007C4B24" w:rsidRDefault="009962F5" w:rsidP="00D262EE">
            <w:pPr>
              <w:jc w:val="both"/>
              <w:rPr>
                <w:color w:val="000000"/>
                <w:lang w:val="en-US"/>
              </w:rPr>
            </w:pPr>
            <w:r w:rsidRPr="007C4B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6C08" w14:textId="77777777" w:rsidR="009962F5" w:rsidRPr="007C4B24" w:rsidRDefault="009962F5" w:rsidP="00D262EE">
            <w:pPr>
              <w:jc w:val="both"/>
              <w:rPr>
                <w:color w:val="000000"/>
                <w:lang w:val="en-US"/>
              </w:rPr>
            </w:pPr>
            <w:r w:rsidRPr="007C4B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27C8" w14:textId="77777777" w:rsidR="009962F5" w:rsidRPr="007C4B24" w:rsidRDefault="009962F5" w:rsidP="00D262EE">
            <w:pPr>
              <w:jc w:val="both"/>
              <w:rPr>
                <w:color w:val="000000"/>
                <w:lang w:val="en-US"/>
              </w:rPr>
            </w:pPr>
            <w:r w:rsidRPr="007C4B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D1F6" w14:textId="77777777" w:rsidR="009962F5" w:rsidRPr="007C4B24" w:rsidRDefault="009962F5" w:rsidP="00D262EE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ADF3" w14:textId="77777777" w:rsidR="009962F5" w:rsidRPr="007C4B24" w:rsidRDefault="009962F5" w:rsidP="00D262EE">
            <w:pPr>
              <w:jc w:val="both"/>
              <w:rPr>
                <w:color w:val="000000"/>
                <w:lang w:val="en-US"/>
              </w:rPr>
            </w:pPr>
          </w:p>
        </w:tc>
      </w:tr>
      <w:tr w:rsidR="009962F5" w:rsidRPr="007C4B24" w14:paraId="64C8D05B" w14:textId="77777777" w:rsidTr="00D262E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6146" w14:textId="77777777" w:rsidR="009962F5" w:rsidRPr="00FF4248" w:rsidRDefault="009962F5" w:rsidP="00D262EE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F4248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92FE" w14:textId="77777777" w:rsidR="009962F5" w:rsidRPr="007C4B24" w:rsidRDefault="009962F5" w:rsidP="00D262EE">
            <w:pPr>
              <w:jc w:val="both"/>
              <w:rPr>
                <w:color w:val="000000"/>
                <w:lang w:val="en-US"/>
              </w:rPr>
            </w:pPr>
            <w:r w:rsidRPr="007C4B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0EF1" w14:textId="77777777" w:rsidR="009962F5" w:rsidRPr="007C4B24" w:rsidRDefault="009962F5" w:rsidP="00D262EE">
            <w:pPr>
              <w:jc w:val="both"/>
              <w:rPr>
                <w:color w:val="000000"/>
                <w:lang w:val="en-US"/>
              </w:rPr>
            </w:pPr>
            <w:r w:rsidRPr="007C4B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DFE9" w14:textId="77777777" w:rsidR="009962F5" w:rsidRPr="007C4B24" w:rsidRDefault="009962F5" w:rsidP="00D262EE">
            <w:pPr>
              <w:jc w:val="both"/>
              <w:rPr>
                <w:color w:val="000000"/>
                <w:lang w:val="en-US"/>
              </w:rPr>
            </w:pPr>
            <w:r w:rsidRPr="007C4B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B581" w14:textId="77777777" w:rsidR="009962F5" w:rsidRPr="007C4B24" w:rsidRDefault="009962F5" w:rsidP="00D262EE">
            <w:pPr>
              <w:jc w:val="both"/>
              <w:rPr>
                <w:color w:val="000000"/>
                <w:lang w:val="en-US"/>
              </w:rPr>
            </w:pPr>
            <w:r w:rsidRPr="007C4B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D0C1" w14:textId="77777777" w:rsidR="009962F5" w:rsidRPr="007C4B24" w:rsidRDefault="009962F5" w:rsidP="00D262EE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7379" w14:textId="77777777" w:rsidR="009962F5" w:rsidRPr="007C4B24" w:rsidRDefault="009962F5" w:rsidP="00D262EE">
            <w:pPr>
              <w:jc w:val="both"/>
              <w:rPr>
                <w:color w:val="000000"/>
                <w:lang w:val="en-US"/>
              </w:rPr>
            </w:pPr>
          </w:p>
        </w:tc>
      </w:tr>
    </w:tbl>
    <w:p w14:paraId="06EE2661" w14:textId="77777777" w:rsidR="009962F5" w:rsidRPr="000B6CD5" w:rsidRDefault="009962F5" w:rsidP="009962F5">
      <w:pPr>
        <w:pStyle w:val="ae"/>
        <w:rPr>
          <w:szCs w:val="24"/>
        </w:rPr>
      </w:pPr>
    </w:p>
    <w:p w14:paraId="7942F941" w14:textId="77777777" w:rsidR="009962F5" w:rsidRDefault="009962F5" w:rsidP="009962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32"/>
        <w:gridCol w:w="1871"/>
        <w:gridCol w:w="340"/>
        <w:gridCol w:w="2665"/>
      </w:tblGrid>
      <w:tr w:rsidR="009962F5" w:rsidRPr="00E87329" w14:paraId="61E7975E" w14:textId="77777777" w:rsidTr="00D262EE">
        <w:tc>
          <w:tcPr>
            <w:tcW w:w="3606" w:type="dxa"/>
            <w:vAlign w:val="bottom"/>
          </w:tcPr>
          <w:p w14:paraId="19611E4A" w14:textId="77777777" w:rsidR="009962F5" w:rsidRPr="00DD3D88" w:rsidRDefault="009962F5" w:rsidP="00D2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3D88">
              <w:rPr>
                <w:rFonts w:ascii="Times New Roman" w:hAnsi="Times New Roman" w:cs="Times New Roman"/>
                <w:sz w:val="28"/>
                <w:szCs w:val="28"/>
              </w:rPr>
              <w:t xml:space="preserve"> «___</w:t>
            </w:r>
            <w:proofErr w:type="gramStart"/>
            <w:r w:rsidRPr="00DD3D88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_________2023</w:t>
            </w:r>
            <w:r w:rsidRPr="00DD3D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2" w:type="dxa"/>
          </w:tcPr>
          <w:p w14:paraId="3DD3B11C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7D3E49CC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14:paraId="59A21403" w14:textId="77777777" w:rsidR="009962F5" w:rsidRPr="00E87329" w:rsidRDefault="009962F5" w:rsidP="00D26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3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39E6AF80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2F5" w:rsidRPr="0042291F" w14:paraId="64D58572" w14:textId="77777777" w:rsidTr="00D262EE">
        <w:tc>
          <w:tcPr>
            <w:tcW w:w="3606" w:type="dxa"/>
          </w:tcPr>
          <w:p w14:paraId="0CA6D123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14:paraId="76B1D2F9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1EF7A18E" w14:textId="77777777" w:rsidR="009962F5" w:rsidRPr="0042291F" w:rsidRDefault="009962F5" w:rsidP="00D262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91F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</w:tcPr>
          <w:p w14:paraId="1CFD8B3F" w14:textId="77777777" w:rsidR="009962F5" w:rsidRPr="0042291F" w:rsidRDefault="009962F5" w:rsidP="00D262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45D3AE60" w14:textId="77777777" w:rsidR="009962F5" w:rsidRPr="0042291F" w:rsidRDefault="009962F5" w:rsidP="00D262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91F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14:paraId="6E6D47D1" w14:textId="77777777" w:rsidR="009962F5" w:rsidRDefault="009962F5" w:rsidP="00680473"/>
    <w:p w14:paraId="71692238" w14:textId="77777777" w:rsidR="009962F5" w:rsidRDefault="009962F5" w:rsidP="00680473"/>
    <w:p w14:paraId="6952C3F0" w14:textId="77777777" w:rsidR="009962F5" w:rsidRDefault="009962F5" w:rsidP="00680473"/>
    <w:p w14:paraId="2733C94C" w14:textId="77777777" w:rsidR="009962F5" w:rsidRDefault="009962F5" w:rsidP="00680473"/>
    <w:p w14:paraId="08BE2CCC" w14:textId="77777777" w:rsidR="009962F5" w:rsidRDefault="009962F5" w:rsidP="00680473"/>
    <w:p w14:paraId="02C94CD4" w14:textId="77777777" w:rsidR="009962F5" w:rsidRDefault="009962F5" w:rsidP="00680473"/>
    <w:p w14:paraId="7F9515C3" w14:textId="77777777" w:rsidR="009962F5" w:rsidRDefault="009962F5" w:rsidP="00680473"/>
    <w:p w14:paraId="1570D541" w14:textId="77777777" w:rsidR="009962F5" w:rsidRDefault="009962F5" w:rsidP="00680473"/>
    <w:p w14:paraId="24B1C8F3" w14:textId="77777777" w:rsidR="009962F5" w:rsidRDefault="009962F5" w:rsidP="00680473"/>
    <w:p w14:paraId="5376DDCE" w14:textId="77777777" w:rsidR="009962F5" w:rsidRDefault="009962F5" w:rsidP="00680473"/>
    <w:p w14:paraId="12280546" w14:textId="77777777" w:rsidR="009962F5" w:rsidRDefault="009962F5" w:rsidP="00680473"/>
    <w:p w14:paraId="245F1550" w14:textId="77777777" w:rsidR="009962F5" w:rsidRDefault="009962F5" w:rsidP="00680473"/>
    <w:p w14:paraId="6EC17175" w14:textId="77777777" w:rsidR="009962F5" w:rsidRDefault="009962F5" w:rsidP="00680473"/>
    <w:p w14:paraId="0E2A75B7" w14:textId="77777777" w:rsidR="009962F5" w:rsidRDefault="009962F5" w:rsidP="00680473"/>
    <w:p w14:paraId="0DF2A9A7" w14:textId="77777777" w:rsidR="009962F5" w:rsidRDefault="009962F5" w:rsidP="00680473"/>
    <w:p w14:paraId="316319AD" w14:textId="77777777" w:rsidR="009962F5" w:rsidRDefault="009962F5" w:rsidP="00680473"/>
    <w:p w14:paraId="41DCC98E" w14:textId="77777777" w:rsidR="009962F5" w:rsidRDefault="009962F5" w:rsidP="00680473"/>
    <w:p w14:paraId="4E2D1FE8" w14:textId="77777777" w:rsidR="009962F5" w:rsidRDefault="009962F5" w:rsidP="00680473"/>
    <w:p w14:paraId="342DE086" w14:textId="77777777" w:rsidR="009962F5" w:rsidRDefault="009962F5" w:rsidP="00680473"/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700"/>
      </w:tblGrid>
      <w:tr w:rsidR="009962F5" w14:paraId="5BAC3309" w14:textId="77777777" w:rsidTr="00D262EE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34F7" w14:textId="77777777" w:rsidR="009962F5" w:rsidRDefault="009962F5" w:rsidP="00D262EE">
            <w:pPr>
              <w:pStyle w:val="ae"/>
              <w:ind w:firstLine="0"/>
              <w:jc w:val="right"/>
              <w:rPr>
                <w:b/>
                <w:color w:val="26282F"/>
              </w:rPr>
            </w:pPr>
          </w:p>
        </w:tc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E217" w14:textId="77777777" w:rsidR="009962F5" w:rsidRPr="00E70F1A" w:rsidRDefault="009962F5" w:rsidP="00D262EE">
            <w:pPr>
              <w:pStyle w:val="ae"/>
              <w:ind w:firstLine="0"/>
              <w:jc w:val="center"/>
              <w:rPr>
                <w:color w:val="26282F"/>
                <w:sz w:val="28"/>
                <w:szCs w:val="28"/>
              </w:rPr>
            </w:pPr>
            <w:r w:rsidRPr="00E70F1A">
              <w:rPr>
                <w:color w:val="26282F"/>
                <w:sz w:val="28"/>
                <w:szCs w:val="28"/>
              </w:rPr>
              <w:t>Приложение</w:t>
            </w:r>
            <w:r>
              <w:rPr>
                <w:color w:val="26282F"/>
                <w:sz w:val="28"/>
                <w:szCs w:val="28"/>
              </w:rPr>
              <w:t xml:space="preserve"> № 2</w:t>
            </w:r>
          </w:p>
          <w:p w14:paraId="191D5796" w14:textId="77777777" w:rsidR="009962F5" w:rsidRDefault="009962F5" w:rsidP="00D262EE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 w:rsidRPr="00E70F1A">
              <w:rPr>
                <w:color w:val="26282F"/>
                <w:sz w:val="28"/>
                <w:szCs w:val="28"/>
              </w:rPr>
              <w:t xml:space="preserve">к Положению </w:t>
            </w:r>
            <w:r w:rsidRPr="00E70F1A">
              <w:rPr>
                <w:sz w:val="28"/>
                <w:szCs w:val="28"/>
              </w:rPr>
              <w:t xml:space="preserve">о порядке и проведении творческого конкурса </w:t>
            </w:r>
          </w:p>
          <w:p w14:paraId="15B5D70F" w14:textId="77777777" w:rsidR="009962F5" w:rsidRPr="00E70F1A" w:rsidRDefault="009962F5" w:rsidP="00D262EE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 w:rsidRPr="00E70F1A">
              <w:rPr>
                <w:sz w:val="28"/>
                <w:szCs w:val="28"/>
              </w:rPr>
              <w:t>по созданию визуально</w:t>
            </w:r>
            <w:r>
              <w:rPr>
                <w:sz w:val="28"/>
                <w:szCs w:val="28"/>
              </w:rPr>
              <w:t>го</w:t>
            </w:r>
            <w:r w:rsidRPr="00E70F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Pr="00E70F1A">
              <w:rPr>
                <w:sz w:val="28"/>
                <w:szCs w:val="28"/>
              </w:rPr>
              <w:t xml:space="preserve"> празднования 30-летия избирательной системы </w:t>
            </w:r>
          </w:p>
          <w:p w14:paraId="7C080B73" w14:textId="77777777" w:rsidR="009962F5" w:rsidRPr="00FE42D7" w:rsidRDefault="009962F5" w:rsidP="00D262EE">
            <w:pPr>
              <w:pStyle w:val="ae"/>
              <w:ind w:firstLine="0"/>
              <w:jc w:val="center"/>
              <w:rPr>
                <w:szCs w:val="24"/>
              </w:rPr>
            </w:pPr>
            <w:r w:rsidRPr="00E70F1A">
              <w:rPr>
                <w:sz w:val="28"/>
                <w:szCs w:val="28"/>
              </w:rPr>
              <w:t>города Москвы</w:t>
            </w:r>
          </w:p>
        </w:tc>
      </w:tr>
    </w:tbl>
    <w:p w14:paraId="782ECEA3" w14:textId="77777777" w:rsidR="009962F5" w:rsidRDefault="009962F5" w:rsidP="009962F5">
      <w:pPr>
        <w:pStyle w:val="ae"/>
        <w:ind w:firstLine="680"/>
        <w:jc w:val="right"/>
      </w:pPr>
    </w:p>
    <w:p w14:paraId="36BA3269" w14:textId="77777777" w:rsidR="009962F5" w:rsidRDefault="009962F5" w:rsidP="009962F5">
      <w:pPr>
        <w:pStyle w:val="ae"/>
        <w:ind w:firstLine="680"/>
        <w:jc w:val="right"/>
      </w:pPr>
      <w:r>
        <w:t>ФОРМА</w:t>
      </w:r>
    </w:p>
    <w:p w14:paraId="202CAEE7" w14:textId="77777777" w:rsidR="009962F5" w:rsidRDefault="009962F5" w:rsidP="009962F5">
      <w:pPr>
        <w:pStyle w:val="ae"/>
      </w:pPr>
    </w:p>
    <w:p w14:paraId="6D3E95B4" w14:textId="77777777" w:rsidR="009962F5" w:rsidRDefault="009962F5" w:rsidP="009962F5">
      <w:pPr>
        <w:pStyle w:val="ae"/>
        <w:jc w:val="center"/>
        <w:rPr>
          <w:b/>
          <w:sz w:val="28"/>
        </w:rPr>
      </w:pPr>
    </w:p>
    <w:p w14:paraId="150206AA" w14:textId="77777777" w:rsidR="009962F5" w:rsidRDefault="009962F5" w:rsidP="009962F5">
      <w:pPr>
        <w:pStyle w:val="1"/>
        <w:spacing w:before="0" w:after="0"/>
        <w:rPr>
          <w:szCs w:val="28"/>
        </w:rPr>
      </w:pPr>
      <w:r w:rsidRPr="00DD3D88">
        <w:rPr>
          <w:szCs w:val="28"/>
        </w:rPr>
        <w:t>Согласие на обработку персональных данных</w:t>
      </w:r>
    </w:p>
    <w:p w14:paraId="09C66D5F" w14:textId="77777777" w:rsidR="009962F5" w:rsidRPr="00E70F1A" w:rsidRDefault="009962F5" w:rsidP="009962F5"/>
    <w:p w14:paraId="1C5E7F2D" w14:textId="77777777" w:rsidR="009962F5" w:rsidRPr="00DD3D88" w:rsidRDefault="009962F5" w:rsidP="009962F5">
      <w:pPr>
        <w:pStyle w:val="ae"/>
        <w:rPr>
          <w:sz w:val="28"/>
          <w:szCs w:val="28"/>
        </w:rPr>
      </w:pPr>
    </w:p>
    <w:p w14:paraId="70419485" w14:textId="77777777" w:rsidR="009962F5" w:rsidRPr="00DD3D88" w:rsidRDefault="009962F5" w:rsidP="009962F5">
      <w:pPr>
        <w:pStyle w:val="ae"/>
        <w:rPr>
          <w:sz w:val="28"/>
          <w:szCs w:val="28"/>
        </w:rPr>
      </w:pPr>
      <w:r w:rsidRPr="00DD3D88">
        <w:rPr>
          <w:sz w:val="28"/>
          <w:szCs w:val="28"/>
        </w:rPr>
        <w:t xml:space="preserve">Я, фамилия, имя, отчество (при наличии) (паспорт: серия _____ номер____________, выдан: кем _____________ когда ___________), в соответствии со </w:t>
      </w:r>
      <w:hyperlink r:id="rId9" w:history="1">
        <w:r w:rsidRPr="00DD3D88">
          <w:rPr>
            <w:sz w:val="28"/>
            <w:szCs w:val="28"/>
          </w:rPr>
          <w:t>ст. 9</w:t>
        </w:r>
      </w:hyperlink>
      <w:r w:rsidRPr="00DD3D88">
        <w:rPr>
          <w:sz w:val="28"/>
          <w:szCs w:val="28"/>
        </w:rPr>
        <w:t xml:space="preserve"> Федерального закона от 27 июля 2006 г. № 152-ФЗ «О персональных данных» даю согласие Московской городской избирательной комиссии (юридический адрес: 125032, г. Москва, ул. Тверская, д. 13)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данных: фамилии, имени, отчества, даты, м</w:t>
      </w:r>
      <w:r>
        <w:rPr>
          <w:sz w:val="28"/>
          <w:szCs w:val="28"/>
        </w:rPr>
        <w:t>есяца, года рождения, должности и</w:t>
      </w:r>
      <w:r w:rsidRPr="00DD3D88">
        <w:rPr>
          <w:sz w:val="28"/>
          <w:szCs w:val="28"/>
        </w:rPr>
        <w:t xml:space="preserve"> места </w:t>
      </w:r>
      <w:r>
        <w:rPr>
          <w:sz w:val="28"/>
          <w:szCs w:val="28"/>
        </w:rPr>
        <w:t>работы</w:t>
      </w:r>
      <w:r w:rsidRPr="00DD3D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места учебы, </w:t>
      </w:r>
      <w:r w:rsidRPr="00DD3D88">
        <w:rPr>
          <w:sz w:val="28"/>
          <w:szCs w:val="28"/>
        </w:rPr>
        <w:t>ученой степени, ученого звания, адреса и телефона, домашнего адреса и телефона, мобильного телефона, адреса электронной почты, паспортных данных.</w:t>
      </w:r>
    </w:p>
    <w:p w14:paraId="1EEBB4D8" w14:textId="77777777" w:rsidR="009962F5" w:rsidRPr="00DD3D88" w:rsidRDefault="009962F5" w:rsidP="009962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D88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творческом конкурсе по созданию визуальной концепции празднования 30-летия избирательной системы города Москвы.</w:t>
      </w:r>
    </w:p>
    <w:p w14:paraId="53858621" w14:textId="77777777" w:rsidR="009962F5" w:rsidRPr="00DD3D88" w:rsidRDefault="009962F5" w:rsidP="009962F5">
      <w:pPr>
        <w:pStyle w:val="ae"/>
        <w:rPr>
          <w:sz w:val="28"/>
          <w:szCs w:val="28"/>
        </w:rPr>
      </w:pPr>
      <w:r w:rsidRPr="00DD3D88">
        <w:rPr>
          <w:sz w:val="28"/>
          <w:szCs w:val="28"/>
        </w:rPr>
        <w:t>Срок действия данного согласия не ограничен. Согласие может быть отозвано по моему письменному заявлению.</w:t>
      </w:r>
    </w:p>
    <w:p w14:paraId="44777AA7" w14:textId="77777777" w:rsidR="009962F5" w:rsidRPr="00DD3D88" w:rsidRDefault="009962F5" w:rsidP="009962F5">
      <w:pPr>
        <w:pStyle w:val="ae"/>
        <w:rPr>
          <w:sz w:val="28"/>
          <w:szCs w:val="28"/>
        </w:rPr>
      </w:pPr>
      <w:r w:rsidRPr="00DD3D88">
        <w:rPr>
          <w:sz w:val="28"/>
          <w:szCs w:val="28"/>
        </w:rPr>
        <w:t>Подтверждаю, что, давая согласие, я действую без принуждения, по собственной воле и в своих интересах.</w:t>
      </w:r>
    </w:p>
    <w:p w14:paraId="36A92A44" w14:textId="77777777" w:rsidR="009962F5" w:rsidRPr="000B6CD5" w:rsidRDefault="009962F5" w:rsidP="009962F5">
      <w:pPr>
        <w:pStyle w:val="ae"/>
        <w:rPr>
          <w:szCs w:val="24"/>
        </w:rPr>
      </w:pPr>
    </w:p>
    <w:p w14:paraId="12C74521" w14:textId="77777777" w:rsidR="009962F5" w:rsidRDefault="009962F5" w:rsidP="009962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32"/>
        <w:gridCol w:w="1871"/>
        <w:gridCol w:w="340"/>
        <w:gridCol w:w="2665"/>
      </w:tblGrid>
      <w:tr w:rsidR="009962F5" w:rsidRPr="00E87329" w14:paraId="1D1C1F1D" w14:textId="77777777" w:rsidTr="00D262EE">
        <w:tc>
          <w:tcPr>
            <w:tcW w:w="3606" w:type="dxa"/>
            <w:vAlign w:val="bottom"/>
          </w:tcPr>
          <w:p w14:paraId="01B3AEFA" w14:textId="77777777" w:rsidR="009962F5" w:rsidRPr="00DD3D88" w:rsidRDefault="009962F5" w:rsidP="00D2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3D88">
              <w:rPr>
                <w:rFonts w:ascii="Times New Roman" w:hAnsi="Times New Roman" w:cs="Times New Roman"/>
                <w:sz w:val="28"/>
                <w:szCs w:val="28"/>
              </w:rPr>
              <w:t xml:space="preserve"> «___</w:t>
            </w:r>
            <w:proofErr w:type="gramStart"/>
            <w:r w:rsidRPr="00DD3D88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_________2023</w:t>
            </w:r>
            <w:r w:rsidRPr="00DD3D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2" w:type="dxa"/>
          </w:tcPr>
          <w:p w14:paraId="654C51D5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3BEC4E3E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14:paraId="738286A6" w14:textId="77777777" w:rsidR="009962F5" w:rsidRPr="00E87329" w:rsidRDefault="009962F5" w:rsidP="00D26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3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1747E3F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2F5" w:rsidRPr="00E87329" w14:paraId="51C02AF9" w14:textId="77777777" w:rsidTr="00D262EE">
        <w:tc>
          <w:tcPr>
            <w:tcW w:w="3606" w:type="dxa"/>
          </w:tcPr>
          <w:p w14:paraId="5AE2687C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14:paraId="3ACF4BCB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3D9B700E" w14:textId="77777777" w:rsidR="009962F5" w:rsidRPr="0084299F" w:rsidRDefault="009962F5" w:rsidP="00D26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99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14:paraId="0F26A39A" w14:textId="77777777" w:rsidR="009962F5" w:rsidRPr="0084299F" w:rsidRDefault="009962F5" w:rsidP="00D26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585F0E9B" w14:textId="77777777" w:rsidR="009962F5" w:rsidRPr="0084299F" w:rsidRDefault="009962F5" w:rsidP="00D26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99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43D640E" w14:textId="77777777" w:rsidR="009962F5" w:rsidRDefault="009962F5" w:rsidP="00680473"/>
    <w:p w14:paraId="52343F82" w14:textId="77777777" w:rsidR="009962F5" w:rsidRDefault="009962F5" w:rsidP="00680473"/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417"/>
      </w:tblGrid>
      <w:tr w:rsidR="009962F5" w14:paraId="48A93619" w14:textId="77777777" w:rsidTr="00D262EE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3093" w14:textId="77777777" w:rsidR="009962F5" w:rsidRDefault="009962F5" w:rsidP="00D262EE">
            <w:pPr>
              <w:pStyle w:val="ae"/>
              <w:ind w:firstLine="0"/>
              <w:jc w:val="right"/>
              <w:rPr>
                <w:b/>
                <w:color w:val="26282F"/>
              </w:rPr>
            </w:pPr>
          </w:p>
        </w:tc>
        <w:tc>
          <w:tcPr>
            <w:tcW w:w="4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42C7" w14:textId="77777777" w:rsidR="009962F5" w:rsidRPr="001C69BE" w:rsidRDefault="009962F5" w:rsidP="00D262EE">
            <w:pPr>
              <w:pStyle w:val="ae"/>
              <w:ind w:firstLine="0"/>
              <w:jc w:val="center"/>
              <w:rPr>
                <w:color w:val="26282F"/>
                <w:sz w:val="28"/>
                <w:szCs w:val="28"/>
              </w:rPr>
            </w:pPr>
            <w:r w:rsidRPr="001C69BE">
              <w:rPr>
                <w:color w:val="26282F"/>
                <w:sz w:val="28"/>
                <w:szCs w:val="28"/>
              </w:rPr>
              <w:t>Приложение № 3</w:t>
            </w:r>
          </w:p>
          <w:p w14:paraId="136FC229" w14:textId="77777777" w:rsidR="009962F5" w:rsidRPr="001C69BE" w:rsidRDefault="009962F5" w:rsidP="00D262EE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 w:rsidRPr="001C69BE">
              <w:rPr>
                <w:color w:val="26282F"/>
                <w:sz w:val="28"/>
                <w:szCs w:val="28"/>
              </w:rPr>
              <w:t xml:space="preserve">к Положению </w:t>
            </w:r>
            <w:r w:rsidRPr="001C69BE">
              <w:rPr>
                <w:sz w:val="28"/>
                <w:szCs w:val="28"/>
              </w:rPr>
              <w:t>о порядке и проведении творческого конкурса по созданию визуального образа празднования 30-летия</w:t>
            </w:r>
          </w:p>
          <w:p w14:paraId="417847A8" w14:textId="77777777" w:rsidR="009962F5" w:rsidRPr="001C69BE" w:rsidRDefault="009962F5" w:rsidP="00D262EE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 w:rsidRPr="001C69BE">
              <w:rPr>
                <w:sz w:val="28"/>
                <w:szCs w:val="28"/>
              </w:rPr>
              <w:t xml:space="preserve">избирательной системы </w:t>
            </w:r>
          </w:p>
          <w:p w14:paraId="3E61CAAD" w14:textId="77777777" w:rsidR="009962F5" w:rsidRPr="00FE42D7" w:rsidRDefault="009962F5" w:rsidP="00D262EE">
            <w:pPr>
              <w:pStyle w:val="ae"/>
              <w:ind w:firstLine="0"/>
              <w:jc w:val="center"/>
              <w:rPr>
                <w:szCs w:val="24"/>
              </w:rPr>
            </w:pPr>
            <w:r w:rsidRPr="001C69BE">
              <w:rPr>
                <w:sz w:val="28"/>
                <w:szCs w:val="28"/>
              </w:rPr>
              <w:t>города Москвы</w:t>
            </w:r>
          </w:p>
        </w:tc>
      </w:tr>
    </w:tbl>
    <w:p w14:paraId="1E8D4276" w14:textId="77777777" w:rsidR="009962F5" w:rsidRDefault="009962F5" w:rsidP="009962F5">
      <w:pPr>
        <w:pStyle w:val="ae"/>
        <w:ind w:firstLine="680"/>
        <w:jc w:val="right"/>
      </w:pPr>
    </w:p>
    <w:p w14:paraId="2C3B797E" w14:textId="77777777" w:rsidR="009962F5" w:rsidRDefault="009962F5" w:rsidP="009962F5">
      <w:pPr>
        <w:pStyle w:val="ae"/>
        <w:ind w:firstLine="680"/>
        <w:jc w:val="right"/>
      </w:pPr>
      <w:r>
        <w:t>ФОРМА</w:t>
      </w:r>
    </w:p>
    <w:p w14:paraId="00B09B56" w14:textId="77777777" w:rsidR="009962F5" w:rsidRDefault="009962F5" w:rsidP="009962F5">
      <w:pPr>
        <w:pStyle w:val="ae"/>
      </w:pPr>
    </w:p>
    <w:p w14:paraId="1243ED70" w14:textId="77777777" w:rsidR="009962F5" w:rsidRDefault="009962F5" w:rsidP="009962F5">
      <w:pPr>
        <w:pStyle w:val="ae"/>
        <w:jc w:val="center"/>
        <w:rPr>
          <w:b/>
          <w:sz w:val="28"/>
        </w:rPr>
      </w:pPr>
    </w:p>
    <w:p w14:paraId="52F8A832" w14:textId="77777777" w:rsidR="009962F5" w:rsidRDefault="009962F5" w:rsidP="009962F5">
      <w:pPr>
        <w:pStyle w:val="1"/>
        <w:spacing w:before="0" w:after="0"/>
        <w:rPr>
          <w:szCs w:val="28"/>
        </w:rPr>
      </w:pPr>
      <w:r w:rsidRPr="00DD3D88">
        <w:rPr>
          <w:szCs w:val="28"/>
        </w:rPr>
        <w:t>Согласие на</w:t>
      </w:r>
      <w:r>
        <w:rPr>
          <w:szCs w:val="28"/>
        </w:rPr>
        <w:t xml:space="preserve"> </w:t>
      </w:r>
      <w:r w:rsidRPr="006F6C15">
        <w:rPr>
          <w:szCs w:val="28"/>
        </w:rPr>
        <w:t xml:space="preserve">безвозмездную </w:t>
      </w:r>
      <w:r>
        <w:rPr>
          <w:szCs w:val="28"/>
        </w:rPr>
        <w:t xml:space="preserve">и бессрочную </w:t>
      </w:r>
      <w:r w:rsidRPr="006F6C15">
        <w:rPr>
          <w:szCs w:val="28"/>
        </w:rPr>
        <w:t xml:space="preserve">передачу </w:t>
      </w:r>
    </w:p>
    <w:p w14:paraId="28596896" w14:textId="77777777" w:rsidR="009962F5" w:rsidRPr="00DD3D88" w:rsidRDefault="009962F5" w:rsidP="009962F5">
      <w:pPr>
        <w:pStyle w:val="1"/>
        <w:spacing w:before="0" w:after="0"/>
        <w:rPr>
          <w:szCs w:val="28"/>
        </w:rPr>
      </w:pPr>
      <w:r w:rsidRPr="006F6C15">
        <w:rPr>
          <w:szCs w:val="28"/>
        </w:rPr>
        <w:t>авторских прав в случае победы в Конкурсе</w:t>
      </w:r>
    </w:p>
    <w:p w14:paraId="090DF932" w14:textId="77777777" w:rsidR="009962F5" w:rsidRPr="00DD3D88" w:rsidRDefault="009962F5" w:rsidP="009962F5">
      <w:pPr>
        <w:pStyle w:val="ae"/>
        <w:rPr>
          <w:sz w:val="28"/>
          <w:szCs w:val="28"/>
        </w:rPr>
      </w:pPr>
    </w:p>
    <w:p w14:paraId="781D9734" w14:textId="77777777" w:rsidR="009962F5" w:rsidRDefault="009962F5" w:rsidP="009962F5">
      <w:pPr>
        <w:pStyle w:val="ae"/>
        <w:rPr>
          <w:sz w:val="28"/>
          <w:szCs w:val="28"/>
        </w:rPr>
      </w:pPr>
      <w:r w:rsidRPr="00DD3D88">
        <w:rPr>
          <w:sz w:val="28"/>
          <w:szCs w:val="28"/>
        </w:rPr>
        <w:t>Я, фамилия, имя, отчество (при наличии) (паспорт: серия _____ номер____________, выдан: кем _____________ когда</w:t>
      </w:r>
      <w:r>
        <w:rPr>
          <w:sz w:val="28"/>
          <w:szCs w:val="28"/>
        </w:rPr>
        <w:t xml:space="preserve"> ___________), в соответствии с гражданским законодательством Российской Федерации даю согласие на </w:t>
      </w:r>
      <w:r w:rsidRPr="0001733A">
        <w:rPr>
          <w:sz w:val="28"/>
          <w:szCs w:val="28"/>
        </w:rPr>
        <w:t>безво</w:t>
      </w:r>
      <w:r>
        <w:rPr>
          <w:sz w:val="28"/>
          <w:szCs w:val="28"/>
        </w:rPr>
        <w:t xml:space="preserve">змездную и бессрочную передачу моих </w:t>
      </w:r>
      <w:r w:rsidRPr="0001733A">
        <w:rPr>
          <w:sz w:val="28"/>
          <w:szCs w:val="28"/>
        </w:rPr>
        <w:t xml:space="preserve">авторских прав </w:t>
      </w:r>
      <w:r>
        <w:rPr>
          <w:sz w:val="28"/>
          <w:szCs w:val="28"/>
        </w:rPr>
        <w:t>на созданную и представленную мной на творческий конкурс</w:t>
      </w:r>
      <w:r w:rsidRPr="006D71FD">
        <w:rPr>
          <w:sz w:val="28"/>
          <w:szCs w:val="28"/>
        </w:rPr>
        <w:t xml:space="preserve"> по созданию визуально</w:t>
      </w:r>
      <w:r>
        <w:rPr>
          <w:sz w:val="28"/>
          <w:szCs w:val="28"/>
        </w:rPr>
        <w:t>го</w:t>
      </w:r>
      <w:r w:rsidRPr="006D71F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 w:rsidRPr="006D71FD">
        <w:rPr>
          <w:sz w:val="28"/>
          <w:szCs w:val="28"/>
        </w:rPr>
        <w:t xml:space="preserve"> празднования 30-летия избирательной системы города Москвы</w:t>
      </w:r>
      <w:r>
        <w:rPr>
          <w:sz w:val="28"/>
          <w:szCs w:val="28"/>
        </w:rPr>
        <w:t xml:space="preserve"> (далее – Конкурс) конкурсную работу (материал) Московской городской избирательной комиссии</w:t>
      </w:r>
      <w:r w:rsidRPr="0001733A">
        <w:rPr>
          <w:sz w:val="28"/>
          <w:szCs w:val="28"/>
        </w:rPr>
        <w:t xml:space="preserve"> в случае победы в Конкурсе</w:t>
      </w:r>
      <w:r>
        <w:rPr>
          <w:sz w:val="28"/>
          <w:szCs w:val="28"/>
        </w:rPr>
        <w:t>, организованном Московской городской избирательной комиссией.</w:t>
      </w:r>
    </w:p>
    <w:p w14:paraId="223E8DE5" w14:textId="77777777" w:rsidR="009962F5" w:rsidRDefault="009962F5" w:rsidP="009962F5">
      <w:pPr>
        <w:pStyle w:val="ae"/>
        <w:rPr>
          <w:sz w:val="28"/>
          <w:szCs w:val="28"/>
        </w:rPr>
      </w:pPr>
      <w:r w:rsidRPr="00DD3D88">
        <w:rPr>
          <w:sz w:val="28"/>
          <w:szCs w:val="28"/>
        </w:rPr>
        <w:t>Подтверждаю, что, давая согласие, я действую без принуждения, по собственной воле и в своих интересах.</w:t>
      </w:r>
    </w:p>
    <w:p w14:paraId="54D64229" w14:textId="77777777" w:rsidR="009962F5" w:rsidRPr="00DD3D88" w:rsidRDefault="009962F5" w:rsidP="009962F5">
      <w:pPr>
        <w:pStyle w:val="ae"/>
        <w:rPr>
          <w:sz w:val="28"/>
          <w:szCs w:val="28"/>
        </w:rPr>
      </w:pPr>
      <w:r>
        <w:rPr>
          <w:sz w:val="28"/>
          <w:szCs w:val="28"/>
        </w:rPr>
        <w:t>С Положением</w:t>
      </w:r>
      <w:r w:rsidRPr="006D71FD">
        <w:rPr>
          <w:sz w:val="28"/>
          <w:szCs w:val="28"/>
        </w:rPr>
        <w:t xml:space="preserve"> о порядке и проведении </w:t>
      </w:r>
      <w:r>
        <w:rPr>
          <w:sz w:val="28"/>
          <w:szCs w:val="28"/>
        </w:rPr>
        <w:t>Конкурса ознакомлен.</w:t>
      </w:r>
    </w:p>
    <w:p w14:paraId="3AB51309" w14:textId="77777777" w:rsidR="009962F5" w:rsidRPr="000B6CD5" w:rsidRDefault="009962F5" w:rsidP="009962F5">
      <w:pPr>
        <w:pStyle w:val="ae"/>
        <w:rPr>
          <w:szCs w:val="24"/>
        </w:rPr>
      </w:pPr>
    </w:p>
    <w:p w14:paraId="4FA80893" w14:textId="77777777" w:rsidR="009962F5" w:rsidRDefault="009962F5" w:rsidP="009962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32"/>
        <w:gridCol w:w="1871"/>
        <w:gridCol w:w="340"/>
        <w:gridCol w:w="2665"/>
      </w:tblGrid>
      <w:tr w:rsidR="009962F5" w:rsidRPr="00E87329" w14:paraId="6B55010A" w14:textId="77777777" w:rsidTr="00D262EE">
        <w:tc>
          <w:tcPr>
            <w:tcW w:w="3606" w:type="dxa"/>
            <w:vAlign w:val="bottom"/>
          </w:tcPr>
          <w:p w14:paraId="7C5DD41A" w14:textId="77777777" w:rsidR="009962F5" w:rsidRPr="00DD3D88" w:rsidRDefault="009962F5" w:rsidP="00D26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3D88">
              <w:rPr>
                <w:rFonts w:ascii="Times New Roman" w:hAnsi="Times New Roman" w:cs="Times New Roman"/>
                <w:sz w:val="28"/>
                <w:szCs w:val="28"/>
              </w:rPr>
              <w:t xml:space="preserve"> «___</w:t>
            </w:r>
            <w:proofErr w:type="gramStart"/>
            <w:r w:rsidRPr="00DD3D88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_________2023</w:t>
            </w:r>
            <w:r w:rsidRPr="00DD3D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2" w:type="dxa"/>
          </w:tcPr>
          <w:p w14:paraId="369EEE72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0A2E4EC7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14:paraId="2D90E716" w14:textId="77777777" w:rsidR="009962F5" w:rsidRPr="00E87329" w:rsidRDefault="009962F5" w:rsidP="00D26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3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AFDF2B6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2F5" w:rsidRPr="00E87329" w14:paraId="777C9629" w14:textId="77777777" w:rsidTr="00D262EE">
        <w:tc>
          <w:tcPr>
            <w:tcW w:w="3606" w:type="dxa"/>
          </w:tcPr>
          <w:p w14:paraId="3715BD11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14:paraId="58030652" w14:textId="77777777" w:rsidR="009962F5" w:rsidRPr="00E87329" w:rsidRDefault="009962F5" w:rsidP="00D262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07166D21" w14:textId="77777777" w:rsidR="009962F5" w:rsidRPr="0084299F" w:rsidRDefault="009962F5" w:rsidP="00D26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99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14:paraId="02654FB4" w14:textId="77777777" w:rsidR="009962F5" w:rsidRPr="0084299F" w:rsidRDefault="009962F5" w:rsidP="00D26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03AF4F29" w14:textId="77777777" w:rsidR="009962F5" w:rsidRPr="0084299F" w:rsidRDefault="009962F5" w:rsidP="00D26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99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0199918F" w14:textId="77777777" w:rsidR="009962F5" w:rsidRPr="00680473" w:rsidRDefault="009962F5" w:rsidP="00680473"/>
    <w:sectPr w:rsidR="009962F5" w:rsidRPr="00680473" w:rsidSect="00165618">
      <w:headerReference w:type="default" r:id="rId10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9872" w14:textId="77777777" w:rsidR="00972E0B" w:rsidRDefault="00972E0B" w:rsidP="0096276E">
      <w:r>
        <w:separator/>
      </w:r>
    </w:p>
  </w:endnote>
  <w:endnote w:type="continuationSeparator" w:id="0">
    <w:p w14:paraId="6657C6C1" w14:textId="77777777" w:rsidR="00972E0B" w:rsidRDefault="00972E0B" w:rsidP="0096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CA13" w14:textId="77777777" w:rsidR="00972E0B" w:rsidRDefault="00972E0B" w:rsidP="0096276E">
      <w:r>
        <w:separator/>
      </w:r>
    </w:p>
  </w:footnote>
  <w:footnote w:type="continuationSeparator" w:id="0">
    <w:p w14:paraId="6FF52755" w14:textId="77777777" w:rsidR="00972E0B" w:rsidRDefault="00972E0B" w:rsidP="0096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527916"/>
      <w:docPartObj>
        <w:docPartGallery w:val="Page Numbers (Top of Page)"/>
        <w:docPartUnique/>
      </w:docPartObj>
    </w:sdtPr>
    <w:sdtEndPr/>
    <w:sdtContent>
      <w:p w14:paraId="131E167E" w14:textId="77777777" w:rsidR="00CD462B" w:rsidRDefault="00AF7314">
        <w:pPr>
          <w:pStyle w:val="aa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62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518A7D" w14:textId="77777777" w:rsidR="00CD462B" w:rsidRDefault="00CD462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46C6"/>
    <w:multiLevelType w:val="hybridMultilevel"/>
    <w:tmpl w:val="BC2C8BFA"/>
    <w:lvl w:ilvl="0" w:tplc="B740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84787"/>
    <w:multiLevelType w:val="multilevel"/>
    <w:tmpl w:val="B5F89E6C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C384BAA"/>
    <w:multiLevelType w:val="multilevel"/>
    <w:tmpl w:val="3596047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2DA1FC7"/>
    <w:multiLevelType w:val="hybridMultilevel"/>
    <w:tmpl w:val="309E8FEC"/>
    <w:lvl w:ilvl="0" w:tplc="0EF64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B31A1"/>
    <w:multiLevelType w:val="multilevel"/>
    <w:tmpl w:val="2F7AC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DEA19A0"/>
    <w:multiLevelType w:val="hybridMultilevel"/>
    <w:tmpl w:val="FD8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A6F95"/>
    <w:multiLevelType w:val="hybridMultilevel"/>
    <w:tmpl w:val="AA54077E"/>
    <w:lvl w:ilvl="0" w:tplc="A66041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697585">
    <w:abstractNumId w:val="1"/>
  </w:num>
  <w:num w:numId="2" w16cid:durableId="1952084673">
    <w:abstractNumId w:val="3"/>
  </w:num>
  <w:num w:numId="3" w16cid:durableId="1882278989">
    <w:abstractNumId w:val="0"/>
  </w:num>
  <w:num w:numId="4" w16cid:durableId="1470590222">
    <w:abstractNumId w:val="2"/>
  </w:num>
  <w:num w:numId="5" w16cid:durableId="442069641">
    <w:abstractNumId w:val="6"/>
  </w:num>
  <w:num w:numId="6" w16cid:durableId="2100708799">
    <w:abstractNumId w:val="4"/>
  </w:num>
  <w:num w:numId="7" w16cid:durableId="310015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0C"/>
    <w:rsid w:val="00004C6E"/>
    <w:rsid w:val="00031CEC"/>
    <w:rsid w:val="00042776"/>
    <w:rsid w:val="00044F54"/>
    <w:rsid w:val="00051E9B"/>
    <w:rsid w:val="000523D5"/>
    <w:rsid w:val="00074E2E"/>
    <w:rsid w:val="00096F3C"/>
    <w:rsid w:val="000B5D14"/>
    <w:rsid w:val="000C226B"/>
    <w:rsid w:val="000C4CAF"/>
    <w:rsid w:val="000D5B86"/>
    <w:rsid w:val="000D7DBD"/>
    <w:rsid w:val="000E3209"/>
    <w:rsid w:val="000E61F6"/>
    <w:rsid w:val="000F4FDE"/>
    <w:rsid w:val="000F6819"/>
    <w:rsid w:val="0010791E"/>
    <w:rsid w:val="00116093"/>
    <w:rsid w:val="00122674"/>
    <w:rsid w:val="0012324C"/>
    <w:rsid w:val="0012540C"/>
    <w:rsid w:val="00125A48"/>
    <w:rsid w:val="00133B99"/>
    <w:rsid w:val="001350C9"/>
    <w:rsid w:val="00136919"/>
    <w:rsid w:val="00142BCE"/>
    <w:rsid w:val="00147241"/>
    <w:rsid w:val="00150C81"/>
    <w:rsid w:val="00163030"/>
    <w:rsid w:val="00163ABB"/>
    <w:rsid w:val="00165618"/>
    <w:rsid w:val="0018418E"/>
    <w:rsid w:val="00197097"/>
    <w:rsid w:val="00197B61"/>
    <w:rsid w:val="001A4BF2"/>
    <w:rsid w:val="001B08F7"/>
    <w:rsid w:val="001B3CA2"/>
    <w:rsid w:val="001B780A"/>
    <w:rsid w:val="001C1BDB"/>
    <w:rsid w:val="001C783A"/>
    <w:rsid w:val="00203919"/>
    <w:rsid w:val="00211BF3"/>
    <w:rsid w:val="0021656D"/>
    <w:rsid w:val="00231569"/>
    <w:rsid w:val="00237BA6"/>
    <w:rsid w:val="002422C3"/>
    <w:rsid w:val="00244D07"/>
    <w:rsid w:val="00260D80"/>
    <w:rsid w:val="00264EF7"/>
    <w:rsid w:val="00274138"/>
    <w:rsid w:val="00275E59"/>
    <w:rsid w:val="002A2E2C"/>
    <w:rsid w:val="002A6336"/>
    <w:rsid w:val="002C58D0"/>
    <w:rsid w:val="002C6426"/>
    <w:rsid w:val="002C6AE5"/>
    <w:rsid w:val="002D22ED"/>
    <w:rsid w:val="002E5663"/>
    <w:rsid w:val="002F096F"/>
    <w:rsid w:val="002F1605"/>
    <w:rsid w:val="003043CE"/>
    <w:rsid w:val="0031245E"/>
    <w:rsid w:val="00321A73"/>
    <w:rsid w:val="003238B3"/>
    <w:rsid w:val="0034391C"/>
    <w:rsid w:val="0034638E"/>
    <w:rsid w:val="00360432"/>
    <w:rsid w:val="00364F65"/>
    <w:rsid w:val="00372BBC"/>
    <w:rsid w:val="00372ED9"/>
    <w:rsid w:val="0037561B"/>
    <w:rsid w:val="00377A29"/>
    <w:rsid w:val="00377A58"/>
    <w:rsid w:val="003815E4"/>
    <w:rsid w:val="00387028"/>
    <w:rsid w:val="003A2396"/>
    <w:rsid w:val="003A67E2"/>
    <w:rsid w:val="003B01E6"/>
    <w:rsid w:val="003C61CF"/>
    <w:rsid w:val="003D643E"/>
    <w:rsid w:val="003D6B0A"/>
    <w:rsid w:val="003E27DC"/>
    <w:rsid w:val="003F62E8"/>
    <w:rsid w:val="004142EB"/>
    <w:rsid w:val="004144EE"/>
    <w:rsid w:val="00425194"/>
    <w:rsid w:val="00431D5E"/>
    <w:rsid w:val="00436AEC"/>
    <w:rsid w:val="00436CBD"/>
    <w:rsid w:val="00440F80"/>
    <w:rsid w:val="00443149"/>
    <w:rsid w:val="004707C6"/>
    <w:rsid w:val="004B1061"/>
    <w:rsid w:val="004B534F"/>
    <w:rsid w:val="004D2C99"/>
    <w:rsid w:val="004E002D"/>
    <w:rsid w:val="00506439"/>
    <w:rsid w:val="00506830"/>
    <w:rsid w:val="0051011C"/>
    <w:rsid w:val="005101D4"/>
    <w:rsid w:val="00511A46"/>
    <w:rsid w:val="00521268"/>
    <w:rsid w:val="00530033"/>
    <w:rsid w:val="005300B5"/>
    <w:rsid w:val="005314E0"/>
    <w:rsid w:val="00541AEC"/>
    <w:rsid w:val="00544459"/>
    <w:rsid w:val="00545A9C"/>
    <w:rsid w:val="005521C6"/>
    <w:rsid w:val="00574BDD"/>
    <w:rsid w:val="00584BE3"/>
    <w:rsid w:val="005902DB"/>
    <w:rsid w:val="005A3E74"/>
    <w:rsid w:val="005B3765"/>
    <w:rsid w:val="005C34DE"/>
    <w:rsid w:val="005D723B"/>
    <w:rsid w:val="005E1786"/>
    <w:rsid w:val="005E26F5"/>
    <w:rsid w:val="005F3B36"/>
    <w:rsid w:val="005F5013"/>
    <w:rsid w:val="005F52F8"/>
    <w:rsid w:val="005F5430"/>
    <w:rsid w:val="006101FA"/>
    <w:rsid w:val="00612EB9"/>
    <w:rsid w:val="00614F68"/>
    <w:rsid w:val="00620AE0"/>
    <w:rsid w:val="006244F4"/>
    <w:rsid w:val="00626D36"/>
    <w:rsid w:val="0063324B"/>
    <w:rsid w:val="00635770"/>
    <w:rsid w:val="006365F1"/>
    <w:rsid w:val="00641E51"/>
    <w:rsid w:val="0064565C"/>
    <w:rsid w:val="00652C7A"/>
    <w:rsid w:val="00657836"/>
    <w:rsid w:val="0066391B"/>
    <w:rsid w:val="006671BE"/>
    <w:rsid w:val="0067578A"/>
    <w:rsid w:val="00680473"/>
    <w:rsid w:val="00684C02"/>
    <w:rsid w:val="00690B39"/>
    <w:rsid w:val="0069513A"/>
    <w:rsid w:val="006A0A31"/>
    <w:rsid w:val="006A144F"/>
    <w:rsid w:val="006B6526"/>
    <w:rsid w:val="006B7843"/>
    <w:rsid w:val="006C4E25"/>
    <w:rsid w:val="006C59E4"/>
    <w:rsid w:val="006D1D18"/>
    <w:rsid w:val="006D6B34"/>
    <w:rsid w:val="006F3285"/>
    <w:rsid w:val="006F35F0"/>
    <w:rsid w:val="00706A9A"/>
    <w:rsid w:val="00706E5E"/>
    <w:rsid w:val="00714EB1"/>
    <w:rsid w:val="00715BEF"/>
    <w:rsid w:val="007239A9"/>
    <w:rsid w:val="00726841"/>
    <w:rsid w:val="007320B0"/>
    <w:rsid w:val="0073666F"/>
    <w:rsid w:val="00754324"/>
    <w:rsid w:val="00764AFB"/>
    <w:rsid w:val="00765106"/>
    <w:rsid w:val="00771A4F"/>
    <w:rsid w:val="007905A2"/>
    <w:rsid w:val="00791C8F"/>
    <w:rsid w:val="00794B87"/>
    <w:rsid w:val="007A1F97"/>
    <w:rsid w:val="007A4AF2"/>
    <w:rsid w:val="007B6CA3"/>
    <w:rsid w:val="007C174B"/>
    <w:rsid w:val="007C1E10"/>
    <w:rsid w:val="007C46AA"/>
    <w:rsid w:val="007D24EF"/>
    <w:rsid w:val="007D34F7"/>
    <w:rsid w:val="007E576F"/>
    <w:rsid w:val="007F5B55"/>
    <w:rsid w:val="0080790C"/>
    <w:rsid w:val="00813BED"/>
    <w:rsid w:val="00820203"/>
    <w:rsid w:val="0083621F"/>
    <w:rsid w:val="00851D7A"/>
    <w:rsid w:val="00851E93"/>
    <w:rsid w:val="0085400E"/>
    <w:rsid w:val="00854A35"/>
    <w:rsid w:val="00860D47"/>
    <w:rsid w:val="00872B42"/>
    <w:rsid w:val="00877564"/>
    <w:rsid w:val="00877EF7"/>
    <w:rsid w:val="008812FE"/>
    <w:rsid w:val="00893C3D"/>
    <w:rsid w:val="008971B1"/>
    <w:rsid w:val="008A080A"/>
    <w:rsid w:val="008A2222"/>
    <w:rsid w:val="008B0C40"/>
    <w:rsid w:val="008B20E0"/>
    <w:rsid w:val="008B7D21"/>
    <w:rsid w:val="008C4E1B"/>
    <w:rsid w:val="008D2E01"/>
    <w:rsid w:val="008D6DAE"/>
    <w:rsid w:val="008E2F3F"/>
    <w:rsid w:val="008F2A9F"/>
    <w:rsid w:val="008F5844"/>
    <w:rsid w:val="0090581D"/>
    <w:rsid w:val="0090586A"/>
    <w:rsid w:val="00914885"/>
    <w:rsid w:val="0091694B"/>
    <w:rsid w:val="00924650"/>
    <w:rsid w:val="009321BF"/>
    <w:rsid w:val="009402F5"/>
    <w:rsid w:val="0094373B"/>
    <w:rsid w:val="009453D5"/>
    <w:rsid w:val="009522BB"/>
    <w:rsid w:val="009536F8"/>
    <w:rsid w:val="0096050A"/>
    <w:rsid w:val="0096276E"/>
    <w:rsid w:val="00963369"/>
    <w:rsid w:val="0096531C"/>
    <w:rsid w:val="00971081"/>
    <w:rsid w:val="00972E0B"/>
    <w:rsid w:val="00982772"/>
    <w:rsid w:val="00983EF8"/>
    <w:rsid w:val="0098735E"/>
    <w:rsid w:val="009962F5"/>
    <w:rsid w:val="009A0160"/>
    <w:rsid w:val="009D2B48"/>
    <w:rsid w:val="009E10E6"/>
    <w:rsid w:val="009E22FE"/>
    <w:rsid w:val="009E79B4"/>
    <w:rsid w:val="009F5DD3"/>
    <w:rsid w:val="00A151E3"/>
    <w:rsid w:val="00A21673"/>
    <w:rsid w:val="00A21793"/>
    <w:rsid w:val="00A342FF"/>
    <w:rsid w:val="00A41DEF"/>
    <w:rsid w:val="00A45A54"/>
    <w:rsid w:val="00A5108D"/>
    <w:rsid w:val="00A56D0C"/>
    <w:rsid w:val="00A634EF"/>
    <w:rsid w:val="00A63910"/>
    <w:rsid w:val="00A748E2"/>
    <w:rsid w:val="00A90861"/>
    <w:rsid w:val="00A97966"/>
    <w:rsid w:val="00AA0FBC"/>
    <w:rsid w:val="00AB1DF7"/>
    <w:rsid w:val="00AB5ED6"/>
    <w:rsid w:val="00AC5593"/>
    <w:rsid w:val="00AC560E"/>
    <w:rsid w:val="00AC7675"/>
    <w:rsid w:val="00AC7DC9"/>
    <w:rsid w:val="00AD1A30"/>
    <w:rsid w:val="00AD71D2"/>
    <w:rsid w:val="00AE7490"/>
    <w:rsid w:val="00AF7314"/>
    <w:rsid w:val="00AF7E2D"/>
    <w:rsid w:val="00B12021"/>
    <w:rsid w:val="00B52337"/>
    <w:rsid w:val="00B52D16"/>
    <w:rsid w:val="00B574E0"/>
    <w:rsid w:val="00B576DD"/>
    <w:rsid w:val="00B71C3C"/>
    <w:rsid w:val="00B72D4B"/>
    <w:rsid w:val="00B80B56"/>
    <w:rsid w:val="00B96E72"/>
    <w:rsid w:val="00BA4F5F"/>
    <w:rsid w:val="00BB071F"/>
    <w:rsid w:val="00BB0AEF"/>
    <w:rsid w:val="00BB6853"/>
    <w:rsid w:val="00BB78A1"/>
    <w:rsid w:val="00BE004A"/>
    <w:rsid w:val="00BE1EA9"/>
    <w:rsid w:val="00BF486C"/>
    <w:rsid w:val="00BF51EE"/>
    <w:rsid w:val="00C03782"/>
    <w:rsid w:val="00C0453A"/>
    <w:rsid w:val="00C05829"/>
    <w:rsid w:val="00C064C1"/>
    <w:rsid w:val="00C175E2"/>
    <w:rsid w:val="00C30DD0"/>
    <w:rsid w:val="00C32224"/>
    <w:rsid w:val="00C62CAB"/>
    <w:rsid w:val="00C7127A"/>
    <w:rsid w:val="00C729F6"/>
    <w:rsid w:val="00C74A10"/>
    <w:rsid w:val="00C76905"/>
    <w:rsid w:val="00C7796C"/>
    <w:rsid w:val="00C81017"/>
    <w:rsid w:val="00C96A36"/>
    <w:rsid w:val="00CA3659"/>
    <w:rsid w:val="00CA4EA6"/>
    <w:rsid w:val="00CA5CE0"/>
    <w:rsid w:val="00CA6BF0"/>
    <w:rsid w:val="00CB450C"/>
    <w:rsid w:val="00CB4800"/>
    <w:rsid w:val="00CB57E9"/>
    <w:rsid w:val="00CC3B16"/>
    <w:rsid w:val="00CC6682"/>
    <w:rsid w:val="00CC7E74"/>
    <w:rsid w:val="00CD462B"/>
    <w:rsid w:val="00CD7B64"/>
    <w:rsid w:val="00CE1AE8"/>
    <w:rsid w:val="00CE7EBB"/>
    <w:rsid w:val="00D05FA7"/>
    <w:rsid w:val="00D11EA3"/>
    <w:rsid w:val="00D12F5C"/>
    <w:rsid w:val="00D13DB8"/>
    <w:rsid w:val="00D2672E"/>
    <w:rsid w:val="00D3331E"/>
    <w:rsid w:val="00D355E4"/>
    <w:rsid w:val="00D478AF"/>
    <w:rsid w:val="00D52D92"/>
    <w:rsid w:val="00D577B7"/>
    <w:rsid w:val="00D6068E"/>
    <w:rsid w:val="00D66253"/>
    <w:rsid w:val="00D70D2F"/>
    <w:rsid w:val="00D81E37"/>
    <w:rsid w:val="00D82139"/>
    <w:rsid w:val="00D923CD"/>
    <w:rsid w:val="00DA3619"/>
    <w:rsid w:val="00DA4B7E"/>
    <w:rsid w:val="00DB11C5"/>
    <w:rsid w:val="00DE49EE"/>
    <w:rsid w:val="00DE5AE4"/>
    <w:rsid w:val="00DF070D"/>
    <w:rsid w:val="00DF0A16"/>
    <w:rsid w:val="00DF20CF"/>
    <w:rsid w:val="00E01586"/>
    <w:rsid w:val="00E0460C"/>
    <w:rsid w:val="00E12181"/>
    <w:rsid w:val="00E255DF"/>
    <w:rsid w:val="00E25650"/>
    <w:rsid w:val="00E2578A"/>
    <w:rsid w:val="00E3058B"/>
    <w:rsid w:val="00E33464"/>
    <w:rsid w:val="00E43691"/>
    <w:rsid w:val="00E46796"/>
    <w:rsid w:val="00E5164B"/>
    <w:rsid w:val="00E55B1F"/>
    <w:rsid w:val="00E60258"/>
    <w:rsid w:val="00E602D6"/>
    <w:rsid w:val="00E62197"/>
    <w:rsid w:val="00E7129C"/>
    <w:rsid w:val="00E72635"/>
    <w:rsid w:val="00E76FCF"/>
    <w:rsid w:val="00E81298"/>
    <w:rsid w:val="00E837ED"/>
    <w:rsid w:val="00EA0B14"/>
    <w:rsid w:val="00EB7FAF"/>
    <w:rsid w:val="00EC1DF4"/>
    <w:rsid w:val="00EC4A74"/>
    <w:rsid w:val="00ED35DB"/>
    <w:rsid w:val="00EE5BCC"/>
    <w:rsid w:val="00EE63B3"/>
    <w:rsid w:val="00EF1AE0"/>
    <w:rsid w:val="00EF1D51"/>
    <w:rsid w:val="00EF4F6E"/>
    <w:rsid w:val="00F06CC8"/>
    <w:rsid w:val="00F07B78"/>
    <w:rsid w:val="00F102B1"/>
    <w:rsid w:val="00F2206D"/>
    <w:rsid w:val="00F47D70"/>
    <w:rsid w:val="00F508A7"/>
    <w:rsid w:val="00F517A2"/>
    <w:rsid w:val="00F71620"/>
    <w:rsid w:val="00F76AD4"/>
    <w:rsid w:val="00F85913"/>
    <w:rsid w:val="00F96094"/>
    <w:rsid w:val="00FB2EE5"/>
    <w:rsid w:val="00FB4B74"/>
    <w:rsid w:val="00FB572E"/>
    <w:rsid w:val="00FD02B2"/>
    <w:rsid w:val="00FD5E2F"/>
    <w:rsid w:val="00FF1816"/>
    <w:rsid w:val="00FF4770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9D7C6"/>
  <w15:docId w15:val="{4C6254C8-4CFE-45B3-840A-D7B1802C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5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2E2C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6D6B34"/>
    <w:rPr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6D6B3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basedOn w:val="a"/>
    <w:link w:val="a9"/>
    <w:rsid w:val="006D6B34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6D6B34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D6B3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11">
    <w:name w:val="письмо1"/>
    <w:basedOn w:val="a"/>
    <w:rsid w:val="008F2A9F"/>
    <w:pPr>
      <w:suppressAutoHyphens/>
      <w:spacing w:before="60" w:after="20"/>
      <w:ind w:firstLine="794"/>
      <w:jc w:val="both"/>
    </w:pPr>
    <w:rPr>
      <w:rFonts w:ascii="FreeSet" w:hAnsi="FreeSet"/>
      <w:szCs w:val="20"/>
    </w:rPr>
  </w:style>
  <w:style w:type="paragraph" w:customStyle="1" w:styleId="12">
    <w:name w:val="Обычный1"/>
    <w:rsid w:val="008F2A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2E2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627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27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627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27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Нормальный"/>
    <w:basedOn w:val="a"/>
    <w:rsid w:val="00680473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character" w:styleId="af">
    <w:name w:val="Hyperlink"/>
    <w:rsid w:val="00680473"/>
    <w:rPr>
      <w:color w:val="0563C1"/>
      <w:u w:val="single"/>
    </w:rPr>
  </w:style>
  <w:style w:type="paragraph" w:customStyle="1" w:styleId="ConsPlusNormal">
    <w:name w:val="ConsPlusNormal"/>
    <w:rsid w:val="0099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9962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gorizbirk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:443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0BAF-D109-41E6-A2CC-BAC5A3D9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 S.N.</dc:creator>
  <cp:lastModifiedBy>Теплова Екатерина Борисовна</cp:lastModifiedBy>
  <cp:revision>2</cp:revision>
  <cp:lastPrinted>2023-01-13T12:59:00Z</cp:lastPrinted>
  <dcterms:created xsi:type="dcterms:W3CDTF">2023-01-16T13:44:00Z</dcterms:created>
  <dcterms:modified xsi:type="dcterms:W3CDTF">2023-01-16T13:44:00Z</dcterms:modified>
</cp:coreProperties>
</file>